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1C" w:rsidRPr="00912F14" w:rsidRDefault="00E21F1C" w:rsidP="00912F14">
      <w:pPr>
        <w:widowControl/>
        <w:ind w:firstLine="540"/>
        <w:jc w:val="both"/>
        <w:rPr>
          <w:rFonts w:eastAsia="Calibri"/>
          <w:i/>
          <w:sz w:val="27"/>
          <w:szCs w:val="27"/>
          <w:lang w:eastAsia="en-US"/>
        </w:rPr>
      </w:pPr>
    </w:p>
    <w:p w:rsidR="00465298" w:rsidRPr="00912F14" w:rsidRDefault="004733FB" w:rsidP="00912F14">
      <w:pPr>
        <w:pStyle w:val="Style1"/>
        <w:widowControl/>
        <w:spacing w:before="67"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Аналитическая записка к</w:t>
      </w:r>
    </w:p>
    <w:p w:rsidR="00845106" w:rsidRPr="00912F14" w:rsidRDefault="00845106" w:rsidP="00912F14">
      <w:pPr>
        <w:pStyle w:val="Style1"/>
        <w:widowControl/>
        <w:spacing w:before="67"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результата</w:t>
      </w:r>
      <w:r w:rsidR="004733FB" w:rsidRPr="00912F14">
        <w:rPr>
          <w:rStyle w:val="FontStyle38"/>
          <w:sz w:val="27"/>
          <w:szCs w:val="27"/>
        </w:rPr>
        <w:t>м</w:t>
      </w:r>
      <w:r w:rsidRPr="00912F14">
        <w:rPr>
          <w:rStyle w:val="FontStyle38"/>
          <w:sz w:val="27"/>
          <w:szCs w:val="27"/>
        </w:rPr>
        <w:t xml:space="preserve"> оценки эффективности налоговых расходов муниципального образования </w:t>
      </w:r>
      <w:r w:rsidR="00E21F1C" w:rsidRPr="00912F14">
        <w:rPr>
          <w:rStyle w:val="FontStyle38"/>
          <w:sz w:val="27"/>
          <w:szCs w:val="27"/>
        </w:rPr>
        <w:t>«</w:t>
      </w:r>
      <w:r w:rsidR="00C16335">
        <w:rPr>
          <w:rStyle w:val="FontStyle38"/>
          <w:sz w:val="27"/>
          <w:szCs w:val="27"/>
        </w:rPr>
        <w:t>Петровское</w:t>
      </w:r>
      <w:r w:rsidR="00013B1B" w:rsidRPr="00912F14">
        <w:rPr>
          <w:rStyle w:val="FontStyle38"/>
          <w:sz w:val="27"/>
          <w:szCs w:val="27"/>
        </w:rPr>
        <w:t xml:space="preserve"> </w:t>
      </w:r>
      <w:r w:rsidR="0077307C" w:rsidRPr="00912F14">
        <w:rPr>
          <w:rStyle w:val="FontStyle38"/>
          <w:sz w:val="27"/>
          <w:szCs w:val="27"/>
        </w:rPr>
        <w:t>сельское</w:t>
      </w:r>
      <w:r w:rsidR="009A65CA" w:rsidRPr="00912F14">
        <w:rPr>
          <w:rStyle w:val="FontStyle38"/>
          <w:sz w:val="27"/>
          <w:szCs w:val="27"/>
        </w:rPr>
        <w:t xml:space="preserve"> поселение</w:t>
      </w:r>
      <w:r w:rsidR="00E21F1C" w:rsidRPr="00912F14">
        <w:rPr>
          <w:rStyle w:val="FontStyle38"/>
          <w:sz w:val="27"/>
          <w:szCs w:val="27"/>
        </w:rPr>
        <w:t>»</w:t>
      </w:r>
      <w:r w:rsidR="0077307C" w:rsidRPr="00912F14">
        <w:rPr>
          <w:rStyle w:val="FontStyle38"/>
          <w:sz w:val="27"/>
          <w:szCs w:val="27"/>
        </w:rPr>
        <w:t xml:space="preserve"> </w:t>
      </w:r>
      <w:r w:rsidR="00013B1B" w:rsidRPr="00912F14">
        <w:rPr>
          <w:rStyle w:val="FontStyle38"/>
          <w:sz w:val="27"/>
          <w:szCs w:val="27"/>
        </w:rPr>
        <w:t xml:space="preserve">Мясниковского района </w:t>
      </w:r>
    </w:p>
    <w:p w:rsidR="00845106" w:rsidRPr="00912F14" w:rsidRDefault="00727EF3" w:rsidP="00912F14">
      <w:pPr>
        <w:pStyle w:val="Style1"/>
        <w:widowControl/>
        <w:spacing w:line="322" w:lineRule="exact"/>
        <w:ind w:firstLine="540"/>
        <w:rPr>
          <w:rStyle w:val="FontStyle38"/>
          <w:sz w:val="27"/>
          <w:szCs w:val="27"/>
        </w:rPr>
      </w:pPr>
      <w:r w:rsidRPr="00912F14">
        <w:rPr>
          <w:rStyle w:val="FontStyle38"/>
          <w:sz w:val="27"/>
          <w:szCs w:val="27"/>
        </w:rPr>
        <w:t>за 202</w:t>
      </w:r>
      <w:r w:rsidR="00C16335">
        <w:rPr>
          <w:rStyle w:val="FontStyle38"/>
          <w:sz w:val="27"/>
          <w:szCs w:val="27"/>
        </w:rPr>
        <w:t>5</w:t>
      </w:r>
      <w:r w:rsidR="00845106" w:rsidRPr="00912F14">
        <w:rPr>
          <w:rStyle w:val="FontStyle38"/>
          <w:sz w:val="27"/>
          <w:szCs w:val="27"/>
        </w:rPr>
        <w:t xml:space="preserve"> год</w:t>
      </w:r>
    </w:p>
    <w:p w:rsidR="00845106" w:rsidRPr="00912F14" w:rsidRDefault="00845106" w:rsidP="00912F14">
      <w:pPr>
        <w:pStyle w:val="Style4"/>
        <w:widowControl/>
        <w:spacing w:line="240" w:lineRule="exact"/>
        <w:ind w:firstLine="540"/>
        <w:rPr>
          <w:sz w:val="27"/>
          <w:szCs w:val="27"/>
        </w:rPr>
      </w:pPr>
    </w:p>
    <w:p w:rsidR="00912F14" w:rsidRPr="00912F14" w:rsidRDefault="00912F14" w:rsidP="00C3709C">
      <w:pPr>
        <w:adjustRightInd/>
        <w:ind w:right="35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Отчет о результатах оценки эффективности налоговых расходов муниципального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="00C16335">
        <w:rPr>
          <w:rFonts w:eastAsia="Calibri"/>
          <w:sz w:val="27"/>
          <w:szCs w:val="27"/>
          <w:lang w:eastAsia="en-US"/>
        </w:rPr>
        <w:t>образования «Петровское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поселение» 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C16335">
        <w:rPr>
          <w:rFonts w:eastAsia="Calibri"/>
          <w:sz w:val="27"/>
          <w:szCs w:val="27"/>
          <w:lang w:eastAsia="en-US"/>
        </w:rPr>
        <w:t>2025</w:t>
      </w:r>
      <w:r w:rsidRPr="00912F14">
        <w:rPr>
          <w:rFonts w:eastAsia="Calibri"/>
          <w:sz w:val="27"/>
          <w:szCs w:val="27"/>
          <w:lang w:eastAsia="en-US"/>
        </w:rPr>
        <w:t xml:space="preserve"> год (далее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</w:t>
      </w:r>
      <w:r w:rsidR="00C16335">
        <w:rPr>
          <w:rFonts w:eastAsia="Calibri"/>
          <w:sz w:val="27"/>
          <w:szCs w:val="27"/>
          <w:lang w:eastAsia="en-US"/>
        </w:rPr>
        <w:t>ьного образования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Мясниковского района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</w:t>
      </w:r>
      <w:r w:rsidR="00C16335">
        <w:rPr>
          <w:rFonts w:eastAsia="Calibri"/>
          <w:sz w:val="27"/>
          <w:szCs w:val="27"/>
          <w:lang w:eastAsia="en-US"/>
        </w:rPr>
        <w:t>ьного образования Петровское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 Мясниковского района, утвержденным постановлением администрации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16335">
        <w:rPr>
          <w:rFonts w:eastAsia="Calibri"/>
          <w:sz w:val="27"/>
          <w:szCs w:val="27"/>
          <w:lang w:eastAsia="en-US"/>
        </w:rPr>
        <w:t>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3709C">
        <w:rPr>
          <w:rFonts w:eastAsia="Calibri"/>
          <w:sz w:val="27"/>
          <w:szCs w:val="27"/>
          <w:lang w:eastAsia="en-US"/>
        </w:rPr>
        <w:t>от 19.11.2019 № 94</w:t>
      </w:r>
      <w:r w:rsidRPr="00912F14">
        <w:rPr>
          <w:rFonts w:eastAsia="Calibri"/>
          <w:sz w:val="27"/>
          <w:szCs w:val="27"/>
          <w:lang w:eastAsia="en-US"/>
        </w:rPr>
        <w:t xml:space="preserve"> (далее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Порядок), постановлением Администрации</w:t>
      </w:r>
      <w:r w:rsidRPr="00912F14">
        <w:rPr>
          <w:rFonts w:eastAsia="Calibri"/>
          <w:spacing w:val="50"/>
          <w:w w:val="150"/>
          <w:sz w:val="27"/>
          <w:szCs w:val="27"/>
          <w:lang w:eastAsia="en-US"/>
        </w:rPr>
        <w:t xml:space="preserve"> </w:t>
      </w:r>
      <w:r w:rsidR="00C3709C">
        <w:rPr>
          <w:rFonts w:eastAsia="Calibri"/>
          <w:sz w:val="27"/>
          <w:szCs w:val="27"/>
          <w:lang w:eastAsia="en-US"/>
        </w:rPr>
        <w:t>Петровского</w:t>
      </w:r>
      <w:r w:rsidRPr="00912F14">
        <w:rPr>
          <w:rFonts w:eastAsia="Calibri"/>
          <w:spacing w:val="4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6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6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</w:t>
      </w:r>
      <w:r w:rsidRPr="00912F14">
        <w:rPr>
          <w:rFonts w:eastAsia="Calibri"/>
          <w:spacing w:val="48"/>
          <w:sz w:val="27"/>
          <w:szCs w:val="27"/>
          <w:lang w:eastAsia="en-US"/>
        </w:rPr>
        <w:t xml:space="preserve"> </w:t>
      </w:r>
      <w:r w:rsidR="00C3709C">
        <w:rPr>
          <w:rFonts w:eastAsia="Calibri"/>
          <w:sz w:val="27"/>
          <w:szCs w:val="27"/>
          <w:lang w:eastAsia="en-US"/>
        </w:rPr>
        <w:t xml:space="preserve">27.04.2026 № 59 </w:t>
      </w:r>
      <w:r w:rsidRPr="00912F14">
        <w:rPr>
          <w:rFonts w:eastAsia="Calibri"/>
          <w:sz w:val="27"/>
          <w:szCs w:val="27"/>
          <w:lang w:eastAsia="en-US"/>
        </w:rPr>
        <w:t>«Об утверждении методики оценки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эффективности налоговых льгот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(налоговых расходов) муниципального образования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C3709C">
        <w:rPr>
          <w:rFonts w:eastAsia="Calibri"/>
          <w:sz w:val="27"/>
          <w:szCs w:val="27"/>
          <w:lang w:eastAsia="en-US"/>
        </w:rPr>
        <w:t>«Петровское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поселение».</w:t>
      </w:r>
    </w:p>
    <w:p w:rsidR="00912F14" w:rsidRPr="00912F14" w:rsidRDefault="00912F14" w:rsidP="00912F14">
      <w:pPr>
        <w:adjustRightInd/>
        <w:ind w:right="39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Для проведения оценки эффективности на</w:t>
      </w:r>
      <w:r w:rsidR="00C3709C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:rsidR="00912F14" w:rsidRPr="00912F14" w:rsidRDefault="00C3709C" w:rsidP="00912F14">
      <w:pPr>
        <w:adjustRightInd/>
        <w:ind w:right="401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</w:t>
      </w:r>
      <w:r w:rsidR="00912F14" w:rsidRPr="00912F14">
        <w:rPr>
          <w:rFonts w:eastAsia="Calibri"/>
          <w:sz w:val="27"/>
          <w:szCs w:val="27"/>
          <w:lang w:eastAsia="en-US"/>
        </w:rPr>
        <w:t>еречень на</w:t>
      </w:r>
      <w:r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сельского посел</w:t>
      </w:r>
      <w:r w:rsidR="00CB5531">
        <w:rPr>
          <w:rFonts w:eastAsia="Calibri"/>
          <w:sz w:val="27"/>
          <w:szCs w:val="27"/>
          <w:lang w:eastAsia="en-US"/>
        </w:rPr>
        <w:t>ения, действовавших в 2025</w:t>
      </w:r>
      <w:r>
        <w:rPr>
          <w:rFonts w:eastAsia="Calibri"/>
          <w:sz w:val="27"/>
          <w:szCs w:val="27"/>
          <w:lang w:eastAsia="en-US"/>
        </w:rPr>
        <w:t xml:space="preserve"> году, не формировался.</w:t>
      </w:r>
    </w:p>
    <w:p w:rsidR="00912F14" w:rsidRPr="00912F14" w:rsidRDefault="00912F14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</w:t>
      </w:r>
      <w:r w:rsidR="00C3709C">
        <w:rPr>
          <w:rFonts w:eastAsia="Calibri"/>
          <w:sz w:val="27"/>
          <w:szCs w:val="27"/>
          <w:lang w:eastAsia="en-US"/>
        </w:rPr>
        <w:t xml:space="preserve"> проекта бюджета Петровского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очередной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финансовый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год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плановый </w:t>
      </w:r>
      <w:r w:rsidRPr="00912F14">
        <w:rPr>
          <w:rFonts w:eastAsia="Calibri"/>
          <w:spacing w:val="-2"/>
          <w:sz w:val="27"/>
          <w:szCs w:val="27"/>
          <w:lang w:eastAsia="en-US"/>
        </w:rPr>
        <w:t>период.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52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ходе</w:t>
      </w:r>
      <w:r w:rsidRPr="00912F14">
        <w:rPr>
          <w:rFonts w:eastAsia="Calibri"/>
          <w:spacing w:val="62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проведения</w:t>
      </w:r>
      <w:r w:rsidRPr="00912F14">
        <w:rPr>
          <w:rFonts w:eastAsia="Calibri"/>
          <w:spacing w:val="68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57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spacing w:val="70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56"/>
          <w:w w:val="150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2"/>
          <w:sz w:val="27"/>
          <w:szCs w:val="27"/>
          <w:lang w:eastAsia="en-US"/>
        </w:rPr>
        <w:t>расходов</w:t>
      </w:r>
    </w:p>
    <w:p w:rsidR="00912F14" w:rsidRPr="00912F14" w:rsidRDefault="00912F14" w:rsidP="00C3709C">
      <w:pPr>
        <w:adjustRightInd/>
        <w:ind w:right="389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(или) целям социально-экономической политики) и их </w:t>
      </w:r>
      <w:r w:rsidRPr="00912F14">
        <w:rPr>
          <w:rFonts w:eastAsia="Calibri"/>
          <w:spacing w:val="-2"/>
          <w:sz w:val="27"/>
          <w:szCs w:val="27"/>
          <w:lang w:eastAsia="en-US"/>
        </w:rPr>
        <w:t>результативности.</w:t>
      </w:r>
    </w:p>
    <w:p w:rsidR="00912F14" w:rsidRPr="00912F14" w:rsidRDefault="00912F14" w:rsidP="00912F14">
      <w:pPr>
        <w:adjustRightInd/>
        <w:ind w:right="39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Критериями целесообразности на</w:t>
      </w:r>
      <w:r w:rsidR="00C3709C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являются: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808"/>
        </w:tabs>
        <w:adjustRightInd/>
        <w:ind w:left="0"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соответствие налоговых расходов целям муници</w:t>
      </w:r>
      <w:r w:rsidR="00C3709C">
        <w:rPr>
          <w:rFonts w:eastAsia="Calibri"/>
          <w:sz w:val="27"/>
          <w:szCs w:val="27"/>
          <w:lang w:eastAsia="en-US"/>
        </w:rPr>
        <w:t>пальных программ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</w:t>
      </w:r>
      <w:r w:rsidRPr="00912F14">
        <w:rPr>
          <w:rFonts w:eastAsia="Calibri"/>
          <w:spacing w:val="2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</w:t>
      </w:r>
      <w:r w:rsidRPr="00912F14">
        <w:rPr>
          <w:rFonts w:eastAsia="Calibri"/>
          <w:spacing w:val="2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 (или) целям социально-экономической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  <w:sectPr w:rsidR="00912F14" w:rsidRPr="00912F14" w:rsidSect="00912F14">
          <w:type w:val="continuous"/>
          <w:pgSz w:w="11910" w:h="16840"/>
          <w:pgMar w:top="600" w:right="283" w:bottom="280" w:left="1418" w:header="720" w:footer="720" w:gutter="0"/>
          <w:cols w:space="720"/>
        </w:sectPr>
      </w:pPr>
    </w:p>
    <w:p w:rsidR="00912F14" w:rsidRPr="00912F14" w:rsidRDefault="00912F14" w:rsidP="00912F14">
      <w:pPr>
        <w:adjustRightInd/>
        <w:ind w:firstLine="540"/>
        <w:rPr>
          <w:rFonts w:eastAsia="Calibri"/>
          <w:position w:val="-2"/>
          <w:sz w:val="27"/>
          <w:szCs w:val="27"/>
          <w:lang w:val="en-US" w:eastAsia="en-US"/>
        </w:rPr>
      </w:pPr>
      <w:r w:rsidRPr="00912F14">
        <w:rPr>
          <w:rFonts w:eastAsia="Calibri"/>
          <w:noProof/>
          <w:position w:val="-2"/>
          <w:sz w:val="27"/>
          <w:szCs w:val="27"/>
        </w:rPr>
        <w:lastRenderedPageBreak/>
        <w:drawing>
          <wp:inline distT="0" distB="0" distL="0" distR="0" wp14:anchorId="51F65BF5" wp14:editId="7332B68B">
            <wp:extent cx="57232" cy="10039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2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val="en-US" w:eastAsia="en-US"/>
        </w:rPr>
      </w:pPr>
    </w:p>
    <w:p w:rsidR="00912F14" w:rsidRPr="00912F14" w:rsidRDefault="00C3709C" w:rsidP="00912F14">
      <w:pPr>
        <w:adjustRightInd/>
        <w:ind w:right="369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политики Петровского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относящимся к муниципальным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программам Петровского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сельского поселения;</w:t>
      </w:r>
    </w:p>
    <w:p w:rsidR="00C3709C" w:rsidRDefault="00C3709C" w:rsidP="00C3709C">
      <w:pPr>
        <w:tabs>
          <w:tab w:val="left" w:pos="1887"/>
        </w:tabs>
        <w:adjustRightInd/>
        <w:ind w:left="540" w:right="381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востребованность плательщиками налогов предоставленных льгот, </w:t>
      </w:r>
      <w:r>
        <w:rPr>
          <w:rFonts w:eastAsia="Calibri"/>
          <w:sz w:val="27"/>
          <w:szCs w:val="27"/>
          <w:lang w:eastAsia="en-US"/>
        </w:rPr>
        <w:t>которая</w:t>
      </w:r>
    </w:p>
    <w:p w:rsidR="00912F14" w:rsidRPr="00912F14" w:rsidRDefault="00912F14" w:rsidP="00C3709C">
      <w:pPr>
        <w:tabs>
          <w:tab w:val="left" w:pos="1887"/>
        </w:tabs>
        <w:adjustRightInd/>
        <w:ind w:right="381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характеризуется соотношением плательщиков налогов, воспользовавшихся правом на льготы, и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общей численностью плательщиков, за 5-летний период.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val="en-US" w:eastAsia="en-US"/>
        </w:rPr>
      </w:pPr>
      <w:r w:rsidRPr="00052D3A">
        <w:rPr>
          <w:rFonts w:eastAsia="Calibri"/>
          <w:sz w:val="27"/>
          <w:szCs w:val="27"/>
          <w:u w:val="single"/>
          <w:lang w:val="en-US" w:eastAsia="en-US"/>
        </w:rPr>
        <w:t>По</w:t>
      </w:r>
      <w:r w:rsidRPr="00052D3A">
        <w:rPr>
          <w:rFonts w:eastAsia="Calibri"/>
          <w:spacing w:val="5"/>
          <w:sz w:val="27"/>
          <w:szCs w:val="27"/>
          <w:u w:val="single"/>
          <w:lang w:val="en-US" w:eastAsia="en-US"/>
        </w:rPr>
        <w:t xml:space="preserve"> </w:t>
      </w:r>
      <w:r w:rsidRPr="00052D3A">
        <w:rPr>
          <w:rFonts w:eastAsia="Calibri"/>
          <w:sz w:val="27"/>
          <w:szCs w:val="27"/>
          <w:u w:val="single"/>
          <w:lang w:val="en-US" w:eastAsia="en-US"/>
        </w:rPr>
        <w:t>социальному</w:t>
      </w:r>
      <w:r w:rsidRPr="00052D3A">
        <w:rPr>
          <w:rFonts w:eastAsia="Calibri"/>
          <w:spacing w:val="15"/>
          <w:sz w:val="27"/>
          <w:szCs w:val="27"/>
          <w:u w:val="single"/>
          <w:lang w:val="en-US" w:eastAsia="en-US"/>
        </w:rPr>
        <w:t xml:space="preserve"> </w:t>
      </w:r>
      <w:r w:rsidRPr="00052D3A">
        <w:rPr>
          <w:rFonts w:eastAsia="Calibri"/>
          <w:sz w:val="27"/>
          <w:szCs w:val="27"/>
          <w:u w:val="single"/>
          <w:lang w:val="en-US" w:eastAsia="en-US"/>
        </w:rPr>
        <w:t>налоговому</w:t>
      </w:r>
      <w:r w:rsidRPr="00052D3A">
        <w:rPr>
          <w:rFonts w:eastAsia="Calibri"/>
          <w:spacing w:val="14"/>
          <w:sz w:val="27"/>
          <w:szCs w:val="27"/>
          <w:u w:val="single"/>
          <w:lang w:val="en-US" w:eastAsia="en-US"/>
        </w:rPr>
        <w:t xml:space="preserve"> </w:t>
      </w:r>
      <w:r w:rsidRPr="00052D3A">
        <w:rPr>
          <w:rFonts w:eastAsia="Calibri"/>
          <w:spacing w:val="-2"/>
          <w:sz w:val="27"/>
          <w:szCs w:val="27"/>
          <w:u w:val="single"/>
          <w:lang w:val="en-US" w:eastAsia="en-US"/>
        </w:rPr>
        <w:t>расходу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712"/>
        </w:tabs>
        <w:adjustRightInd/>
        <w:ind w:left="0" w:right="36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освобождение от уплаты земельного налога для категорий плательщиков, установленных пунктом 3 решения Со</w:t>
      </w:r>
      <w:r w:rsidR="00052D3A">
        <w:rPr>
          <w:rFonts w:eastAsia="Calibri"/>
          <w:sz w:val="27"/>
          <w:szCs w:val="27"/>
          <w:lang w:eastAsia="en-US"/>
        </w:rPr>
        <w:t xml:space="preserve">брания депутатов Петровского </w:t>
      </w:r>
      <w:r w:rsidRPr="00912F14">
        <w:rPr>
          <w:rFonts w:eastAsia="Calibri"/>
          <w:sz w:val="27"/>
          <w:szCs w:val="27"/>
          <w:lang w:eastAsia="en-US"/>
        </w:rPr>
        <w:t xml:space="preserve"> с</w:t>
      </w:r>
      <w:r w:rsidR="00052D3A">
        <w:rPr>
          <w:rFonts w:eastAsia="Calibri"/>
          <w:sz w:val="27"/>
          <w:szCs w:val="27"/>
          <w:lang w:eastAsia="en-US"/>
        </w:rPr>
        <w:t>ельского поселения от 08.11.2013</w:t>
      </w:r>
      <w:r w:rsidRPr="00912F14">
        <w:rPr>
          <w:rFonts w:eastAsia="Calibri"/>
          <w:sz w:val="27"/>
          <w:szCs w:val="27"/>
          <w:lang w:eastAsia="en-US"/>
        </w:rPr>
        <w:t xml:space="preserve">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052D3A">
        <w:rPr>
          <w:rFonts w:eastAsia="Calibri"/>
          <w:sz w:val="27"/>
          <w:szCs w:val="27"/>
          <w:lang w:eastAsia="en-US"/>
        </w:rPr>
        <w:t>34</w:t>
      </w:r>
      <w:r w:rsidRPr="00912F14">
        <w:rPr>
          <w:rFonts w:eastAsia="Calibri"/>
          <w:sz w:val="27"/>
          <w:szCs w:val="27"/>
          <w:lang w:eastAsia="en-US"/>
        </w:rPr>
        <w:t xml:space="preserve"> «О земельном налоге» - применяется целевой показатель муници</w:t>
      </w:r>
      <w:r w:rsidR="00052D3A">
        <w:rPr>
          <w:rFonts w:eastAsia="Calibri"/>
          <w:sz w:val="27"/>
          <w:szCs w:val="27"/>
          <w:lang w:eastAsia="en-US"/>
        </w:rPr>
        <w:t>пальных программ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социально-эконом</w:t>
      </w:r>
      <w:r w:rsidR="00052D3A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</w:t>
      </w:r>
      <w:r w:rsidR="00052D3A">
        <w:rPr>
          <w:rFonts w:eastAsia="Calibri"/>
          <w:sz w:val="27"/>
          <w:szCs w:val="27"/>
          <w:lang w:eastAsia="en-US"/>
        </w:rPr>
        <w:t>льным программам Петровского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поселения, -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граждан,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 их получением;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807"/>
        </w:tabs>
        <w:adjustRightInd/>
        <w:ind w:left="0" w:right="38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освобождение от уплаты налога на имущество физических лиц для категорий плательщиков, установленных пунктом 3 решения Собрания де</w:t>
      </w:r>
      <w:r w:rsidR="00052D3A">
        <w:rPr>
          <w:rFonts w:eastAsia="Calibri"/>
          <w:sz w:val="27"/>
          <w:szCs w:val="27"/>
          <w:lang w:eastAsia="en-US"/>
        </w:rPr>
        <w:t>путатов Петровского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052D3A">
        <w:rPr>
          <w:rFonts w:eastAsia="Calibri"/>
          <w:sz w:val="27"/>
          <w:szCs w:val="27"/>
          <w:lang w:eastAsia="en-US"/>
        </w:rPr>
        <w:t>сельского поселения от 27.10</w:t>
      </w:r>
      <w:r w:rsidRPr="00912F14">
        <w:rPr>
          <w:rFonts w:eastAsia="Calibri"/>
          <w:sz w:val="27"/>
          <w:szCs w:val="27"/>
          <w:lang w:eastAsia="en-US"/>
        </w:rPr>
        <w:t>.2017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052D3A">
        <w:rPr>
          <w:rFonts w:eastAsia="Calibri"/>
          <w:sz w:val="27"/>
          <w:szCs w:val="27"/>
          <w:lang w:eastAsia="en-US"/>
        </w:rPr>
        <w:t>47</w:t>
      </w:r>
      <w:r w:rsidRPr="00912F14">
        <w:rPr>
          <w:rFonts w:eastAsia="Calibri"/>
          <w:sz w:val="27"/>
          <w:szCs w:val="27"/>
          <w:lang w:eastAsia="en-US"/>
        </w:rPr>
        <w:t xml:space="preserve"> «О налоге на имущество физических лиц» - применяется целевой показатель муници</w:t>
      </w:r>
      <w:r w:rsidR="00052D3A">
        <w:rPr>
          <w:rFonts w:eastAsia="Calibri"/>
          <w:sz w:val="27"/>
          <w:szCs w:val="27"/>
          <w:lang w:eastAsia="en-US"/>
        </w:rPr>
        <w:t>пальных программ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</w:t>
      </w:r>
      <w:r w:rsidR="00052D3A">
        <w:rPr>
          <w:rFonts w:eastAsia="Calibri"/>
          <w:sz w:val="27"/>
          <w:szCs w:val="27"/>
          <w:lang w:eastAsia="en-US"/>
        </w:rPr>
        <w:t>иально-экономической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</w:t>
      </w:r>
      <w:r w:rsidR="00052D3A">
        <w:rPr>
          <w:rFonts w:eastAsia="Calibri"/>
          <w:sz w:val="27"/>
          <w:szCs w:val="27"/>
          <w:lang w:eastAsia="en-US"/>
        </w:rPr>
        <w:t>льным программам Петровского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поселения, -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граждан,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 их получением.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052D3A">
        <w:rPr>
          <w:rFonts w:eastAsia="Calibri"/>
          <w:sz w:val="27"/>
          <w:szCs w:val="27"/>
          <w:u w:val="single"/>
          <w:lang w:eastAsia="en-US"/>
        </w:rPr>
        <w:t>По</w:t>
      </w:r>
      <w:r w:rsidRPr="00052D3A">
        <w:rPr>
          <w:rFonts w:eastAsia="Calibri"/>
          <w:spacing w:val="-5"/>
          <w:sz w:val="27"/>
          <w:szCs w:val="27"/>
          <w:u w:val="single"/>
          <w:lang w:eastAsia="en-US"/>
        </w:rPr>
        <w:t xml:space="preserve"> </w:t>
      </w:r>
      <w:r w:rsidRPr="00052D3A">
        <w:rPr>
          <w:rFonts w:eastAsia="Calibri"/>
          <w:sz w:val="27"/>
          <w:szCs w:val="27"/>
          <w:u w:val="single"/>
          <w:lang w:eastAsia="en-US"/>
        </w:rPr>
        <w:t>техническому</w:t>
      </w:r>
      <w:r w:rsidRPr="00052D3A">
        <w:rPr>
          <w:rFonts w:eastAsia="Calibri"/>
          <w:spacing w:val="22"/>
          <w:sz w:val="27"/>
          <w:szCs w:val="27"/>
          <w:u w:val="single"/>
          <w:lang w:eastAsia="en-US"/>
        </w:rPr>
        <w:t xml:space="preserve"> </w:t>
      </w:r>
      <w:r w:rsidRPr="00052D3A">
        <w:rPr>
          <w:rFonts w:eastAsia="Calibri"/>
          <w:sz w:val="27"/>
          <w:szCs w:val="27"/>
          <w:u w:val="single"/>
          <w:lang w:eastAsia="en-US"/>
        </w:rPr>
        <w:t>(финансовому)</w:t>
      </w:r>
      <w:r w:rsidRPr="00052D3A">
        <w:rPr>
          <w:rFonts w:eastAsia="Calibri"/>
          <w:spacing w:val="18"/>
          <w:sz w:val="27"/>
          <w:szCs w:val="27"/>
          <w:u w:val="single"/>
          <w:lang w:eastAsia="en-US"/>
        </w:rPr>
        <w:t xml:space="preserve"> </w:t>
      </w:r>
      <w:r w:rsidRPr="00052D3A">
        <w:rPr>
          <w:rFonts w:eastAsia="Calibri"/>
          <w:sz w:val="27"/>
          <w:szCs w:val="27"/>
          <w:u w:val="single"/>
          <w:lang w:eastAsia="en-US"/>
        </w:rPr>
        <w:t>налоговому</w:t>
      </w:r>
      <w:r w:rsidRPr="00052D3A">
        <w:rPr>
          <w:rFonts w:eastAsia="Calibri"/>
          <w:spacing w:val="4"/>
          <w:sz w:val="27"/>
          <w:szCs w:val="27"/>
          <w:u w:val="single"/>
          <w:lang w:eastAsia="en-US"/>
        </w:rPr>
        <w:t xml:space="preserve"> </w:t>
      </w:r>
      <w:r w:rsidRPr="00052D3A">
        <w:rPr>
          <w:rFonts w:eastAsia="Calibri"/>
          <w:spacing w:val="-2"/>
          <w:sz w:val="27"/>
          <w:szCs w:val="27"/>
          <w:u w:val="single"/>
          <w:lang w:eastAsia="en-US"/>
        </w:rPr>
        <w:t>расходу</w:t>
      </w:r>
      <w:r w:rsidRPr="00912F14">
        <w:rPr>
          <w:rFonts w:eastAsia="Calibri"/>
          <w:spacing w:val="-2"/>
          <w:sz w:val="27"/>
          <w:szCs w:val="27"/>
          <w:lang w:eastAsia="en-US"/>
        </w:rPr>
        <w:t>:</w:t>
      </w:r>
    </w:p>
    <w:p w:rsidR="00912F14" w:rsidRPr="00912F14" w:rsidRDefault="00912F14" w:rsidP="00912F14">
      <w:pPr>
        <w:numPr>
          <w:ilvl w:val="0"/>
          <w:numId w:val="20"/>
        </w:numPr>
        <w:tabs>
          <w:tab w:val="left" w:pos="1726"/>
        </w:tabs>
        <w:adjustRightInd/>
        <w:ind w:left="0" w:right="38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освобождение от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уплаты земельного налога для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категорий плательщиков, установленных пунктом 3 решения Со</w:t>
      </w:r>
      <w:r w:rsidR="00052D3A"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</w:t>
      </w:r>
      <w:r w:rsidR="00052D3A">
        <w:rPr>
          <w:rFonts w:eastAsia="Calibri"/>
          <w:sz w:val="27"/>
          <w:szCs w:val="27"/>
          <w:lang w:eastAsia="en-US"/>
        </w:rPr>
        <w:t>ельского поселения от 08.11.2013</w:t>
      </w:r>
      <w:r w:rsidRPr="00912F14">
        <w:rPr>
          <w:rFonts w:eastAsia="Calibri"/>
          <w:sz w:val="27"/>
          <w:szCs w:val="27"/>
          <w:lang w:eastAsia="en-US"/>
        </w:rPr>
        <w:t xml:space="preserve"> №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052D3A">
        <w:rPr>
          <w:rFonts w:eastAsia="Calibri"/>
          <w:sz w:val="27"/>
          <w:szCs w:val="27"/>
          <w:lang w:eastAsia="en-US"/>
        </w:rPr>
        <w:t>34</w:t>
      </w:r>
      <w:r w:rsidRPr="00912F14">
        <w:rPr>
          <w:rFonts w:eastAsia="Calibri"/>
          <w:sz w:val="27"/>
          <w:szCs w:val="27"/>
          <w:lang w:eastAsia="en-US"/>
        </w:rPr>
        <w:t xml:space="preserve"> «О земельном налоге» - применяется целевой показатель муници</w:t>
      </w:r>
      <w:r w:rsidR="00052D3A">
        <w:rPr>
          <w:rFonts w:eastAsia="Calibri"/>
          <w:sz w:val="27"/>
          <w:szCs w:val="27"/>
          <w:lang w:eastAsia="en-US"/>
        </w:rPr>
        <w:t>пальных программ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и (или) целевые показатели социально-эконом</w:t>
      </w:r>
      <w:r w:rsidR="00052D3A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не относящиеся к муниципа</w:t>
      </w:r>
      <w:r w:rsidR="00052D3A">
        <w:rPr>
          <w:rFonts w:eastAsia="Calibri"/>
          <w:sz w:val="27"/>
          <w:szCs w:val="27"/>
          <w:lang w:eastAsia="en-US"/>
        </w:rPr>
        <w:t>льным программам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:rsidR="00912F14" w:rsidRPr="00912F14" w:rsidRDefault="00912F14" w:rsidP="00912F14">
      <w:pPr>
        <w:adjustRightInd/>
        <w:ind w:right="41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результативности на</w:t>
      </w:r>
      <w:r w:rsidR="0032085B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включает оценку бюджетной эффективности на</w:t>
      </w:r>
      <w:r w:rsidR="0032085B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поселения.</w:t>
      </w:r>
    </w:p>
    <w:p w:rsidR="00912F14" w:rsidRPr="0018723B" w:rsidRDefault="00912F14" w:rsidP="0032085B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  <w:sectPr w:rsidR="00912F14" w:rsidRPr="0018723B" w:rsidSect="00912F14">
          <w:pgSz w:w="11910" w:h="16840"/>
          <w:pgMar w:top="700" w:right="283" w:bottom="280" w:left="1418" w:header="720" w:footer="720" w:gutter="0"/>
          <w:cols w:space="720"/>
        </w:sectPr>
      </w:pPr>
      <w:r w:rsidRPr="0018723B">
        <w:rPr>
          <w:rFonts w:eastAsia="Calibri"/>
          <w:sz w:val="27"/>
          <w:szCs w:val="27"/>
          <w:lang w:eastAsia="en-US"/>
        </w:rPr>
        <w:t>В целях оценки бюджетной эффективности на</w:t>
      </w:r>
      <w:r w:rsidR="0032085B" w:rsidRPr="0018723B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18723B">
        <w:rPr>
          <w:rFonts w:eastAsia="Calibri"/>
          <w:sz w:val="27"/>
          <w:szCs w:val="27"/>
          <w:lang w:eastAsia="en-US"/>
        </w:rPr>
        <w:t xml:space="preserve">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</w:t>
      </w:r>
      <w:r w:rsidR="0032085B" w:rsidRPr="0018723B">
        <w:rPr>
          <w:rFonts w:eastAsia="Calibri"/>
          <w:sz w:val="27"/>
          <w:szCs w:val="27"/>
          <w:lang w:eastAsia="en-US"/>
        </w:rPr>
        <w:t>пальных программ Петровского</w:t>
      </w:r>
      <w:r w:rsidRPr="0018723B">
        <w:rPr>
          <w:rFonts w:eastAsia="Calibri"/>
          <w:sz w:val="27"/>
          <w:szCs w:val="27"/>
          <w:lang w:eastAsia="en-US"/>
        </w:rPr>
        <w:t xml:space="preserve"> сельского</w:t>
      </w:r>
      <w:r w:rsidRPr="0018723B">
        <w:rPr>
          <w:rFonts w:eastAsia="Calibri"/>
          <w:spacing w:val="33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поселения</w:t>
      </w:r>
      <w:r w:rsidRPr="0018723B">
        <w:rPr>
          <w:rFonts w:eastAsia="Calibri"/>
          <w:spacing w:val="25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color w:val="0F0F0F"/>
          <w:sz w:val="27"/>
          <w:szCs w:val="27"/>
          <w:lang w:eastAsia="en-US"/>
        </w:rPr>
        <w:t xml:space="preserve">и </w:t>
      </w:r>
      <w:r w:rsidRPr="0018723B">
        <w:rPr>
          <w:rFonts w:eastAsia="Calibri"/>
          <w:sz w:val="27"/>
          <w:szCs w:val="27"/>
          <w:lang w:eastAsia="en-US"/>
        </w:rPr>
        <w:t>(или</w:t>
      </w:r>
      <w:r w:rsidR="0032085B" w:rsidRPr="0018723B">
        <w:rPr>
          <w:rFonts w:eastAsia="Calibri"/>
          <w:sz w:val="27"/>
          <w:szCs w:val="27"/>
          <w:lang w:eastAsia="en-US"/>
        </w:rPr>
        <w:t>) целей социально-экономической политики Петровского сельского поселения,</w:t>
      </w:r>
    </w:p>
    <w:p w:rsidR="00912F14" w:rsidRPr="0018723B" w:rsidRDefault="00912F14" w:rsidP="0032085B">
      <w:pPr>
        <w:adjustRightInd/>
        <w:ind w:right="369"/>
        <w:jc w:val="both"/>
        <w:rPr>
          <w:rFonts w:eastAsia="Calibri"/>
          <w:sz w:val="27"/>
          <w:szCs w:val="27"/>
          <w:lang w:eastAsia="en-US"/>
        </w:rPr>
      </w:pPr>
      <w:r w:rsidRPr="0018723B">
        <w:rPr>
          <w:rFonts w:eastAsia="Calibri"/>
          <w:sz w:val="27"/>
          <w:szCs w:val="27"/>
          <w:lang w:eastAsia="en-US"/>
        </w:rPr>
        <w:lastRenderedPageBreak/>
        <w:t>не относящихся к муниципальным</w:t>
      </w:r>
      <w:r w:rsidRPr="0018723B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программам</w:t>
      </w:r>
      <w:r w:rsidRPr="0018723B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z w:val="27"/>
          <w:szCs w:val="27"/>
          <w:lang w:eastAsia="en-US"/>
        </w:rPr>
        <w:t>Петровского</w:t>
      </w:r>
      <w:r w:rsidRPr="0018723B">
        <w:rPr>
          <w:rFonts w:eastAsia="Calibri"/>
          <w:sz w:val="27"/>
          <w:szCs w:val="27"/>
          <w:lang w:eastAsia="en-US"/>
        </w:rPr>
        <w:t xml:space="preserve"> сельского поселения.</w:t>
      </w:r>
    </w:p>
    <w:p w:rsidR="00912F14" w:rsidRPr="0018723B" w:rsidRDefault="00912F14" w:rsidP="0032085B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18723B">
        <w:rPr>
          <w:rFonts w:eastAsia="Calibri"/>
          <w:sz w:val="27"/>
          <w:szCs w:val="27"/>
          <w:lang w:eastAsia="en-US"/>
        </w:rPr>
        <w:t>На территории поселения налоговые расходы установлены решением Собрания</w:t>
      </w:r>
      <w:r w:rsidRPr="0018723B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депутатов</w:t>
      </w:r>
      <w:r w:rsidRPr="0018723B">
        <w:rPr>
          <w:rFonts w:eastAsia="Calibri"/>
          <w:spacing w:val="35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z w:val="27"/>
          <w:szCs w:val="27"/>
          <w:lang w:eastAsia="en-US"/>
        </w:rPr>
        <w:t>Петровского</w:t>
      </w:r>
      <w:r w:rsidRPr="0018723B">
        <w:rPr>
          <w:rFonts w:eastAsia="Calibri"/>
          <w:spacing w:val="18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сельского</w:t>
      </w:r>
      <w:r w:rsidRPr="0018723B">
        <w:rPr>
          <w:rFonts w:eastAsia="Calibri"/>
          <w:spacing w:val="35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поселения</w:t>
      </w:r>
      <w:r w:rsidRPr="0018723B">
        <w:rPr>
          <w:rFonts w:eastAsia="Calibri"/>
          <w:spacing w:val="39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от</w:t>
      </w:r>
      <w:r w:rsidRPr="0018723B">
        <w:rPr>
          <w:rFonts w:eastAsia="Calibri"/>
          <w:spacing w:val="16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z w:val="27"/>
          <w:szCs w:val="27"/>
          <w:lang w:eastAsia="en-US"/>
        </w:rPr>
        <w:t>08.11.2013</w:t>
      </w:r>
      <w:r w:rsidRPr="0018723B">
        <w:rPr>
          <w:rFonts w:eastAsia="Calibri"/>
          <w:spacing w:val="33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№</w:t>
      </w:r>
      <w:r w:rsidRPr="0018723B">
        <w:rPr>
          <w:rFonts w:eastAsia="Calibri"/>
          <w:spacing w:val="75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pacing w:val="-5"/>
          <w:sz w:val="27"/>
          <w:szCs w:val="27"/>
          <w:lang w:eastAsia="en-US"/>
        </w:rPr>
        <w:t>34</w:t>
      </w:r>
      <w:r w:rsidR="0032085B" w:rsidRPr="0018723B">
        <w:rPr>
          <w:rFonts w:eastAsia="Calibri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«О</w:t>
      </w:r>
      <w:r w:rsidRPr="0018723B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земельном</w:t>
      </w:r>
      <w:r w:rsidRPr="0018723B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налоге»,</w:t>
      </w:r>
      <w:r w:rsidRPr="0018723B">
        <w:rPr>
          <w:rFonts w:eastAsia="Calibri"/>
          <w:spacing w:val="6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pacing w:val="6"/>
          <w:sz w:val="27"/>
          <w:szCs w:val="27"/>
          <w:lang w:eastAsia="en-US"/>
        </w:rPr>
        <w:t xml:space="preserve">от 27.10.2017 </w:t>
      </w:r>
      <w:r w:rsidRPr="0018723B">
        <w:rPr>
          <w:rFonts w:eastAsia="Calibri"/>
          <w:sz w:val="27"/>
          <w:szCs w:val="27"/>
          <w:lang w:eastAsia="en-US"/>
        </w:rPr>
        <w:t>№</w:t>
      </w:r>
      <w:r w:rsidRPr="0018723B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32085B" w:rsidRPr="0018723B">
        <w:rPr>
          <w:rFonts w:eastAsia="Calibri"/>
          <w:sz w:val="27"/>
          <w:szCs w:val="27"/>
          <w:lang w:eastAsia="en-US"/>
        </w:rPr>
        <w:t>47</w:t>
      </w:r>
      <w:r w:rsidRPr="0018723B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«О</w:t>
      </w:r>
      <w:r w:rsidRPr="0018723B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налоге</w:t>
      </w:r>
      <w:r w:rsidRPr="0018723B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на</w:t>
      </w:r>
      <w:r w:rsidRPr="0018723B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имущество</w:t>
      </w:r>
      <w:r w:rsidRPr="0018723B">
        <w:rPr>
          <w:rFonts w:eastAsia="Calibri"/>
          <w:spacing w:val="5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физических</w:t>
      </w:r>
      <w:r w:rsidRPr="0018723B">
        <w:rPr>
          <w:rFonts w:eastAsia="Calibri"/>
          <w:spacing w:val="12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pacing w:val="-2"/>
          <w:sz w:val="27"/>
          <w:szCs w:val="27"/>
          <w:lang w:eastAsia="en-US"/>
        </w:rPr>
        <w:t>лиц».</w:t>
      </w:r>
    </w:p>
    <w:p w:rsidR="00912F14" w:rsidRPr="0018723B" w:rsidRDefault="00912F14" w:rsidP="00912F14">
      <w:pPr>
        <w:adjustRightInd/>
        <w:ind w:right="380" w:firstLine="540"/>
        <w:jc w:val="both"/>
        <w:rPr>
          <w:rFonts w:eastAsia="Calibri"/>
          <w:sz w:val="27"/>
          <w:szCs w:val="27"/>
          <w:lang w:eastAsia="en-US"/>
        </w:rPr>
      </w:pPr>
      <w:r w:rsidRPr="0018723B">
        <w:rPr>
          <w:rFonts w:eastAsia="Calibri"/>
          <w:sz w:val="27"/>
          <w:szCs w:val="27"/>
          <w:lang w:eastAsia="en-US"/>
        </w:rPr>
        <w:t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</w:t>
      </w:r>
      <w:r w:rsidR="0032085B" w:rsidRPr="0018723B"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Pr="0018723B">
        <w:rPr>
          <w:rFonts w:eastAsia="Calibri"/>
          <w:sz w:val="27"/>
          <w:szCs w:val="27"/>
          <w:lang w:eastAsia="en-US"/>
        </w:rPr>
        <w:t xml:space="preserve"> сельского поселения предоставлены налоговые льготы на местном уровне по земельному налогу и налогу на имущество физических лиц.</w:t>
      </w:r>
    </w:p>
    <w:p w:rsidR="00912F14" w:rsidRPr="0018723B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18723B">
        <w:rPr>
          <w:rFonts w:eastAsia="Calibri"/>
          <w:sz w:val="27"/>
          <w:szCs w:val="27"/>
          <w:lang w:eastAsia="en-US"/>
        </w:rPr>
        <w:t>В</w:t>
      </w:r>
      <w:r w:rsidR="0018723B">
        <w:rPr>
          <w:rFonts w:eastAsia="Calibri"/>
          <w:spacing w:val="75"/>
          <w:w w:val="150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соответствии</w:t>
      </w:r>
      <w:r w:rsidRPr="0018723B">
        <w:rPr>
          <w:rFonts w:eastAsia="Calibri"/>
          <w:spacing w:val="57"/>
          <w:sz w:val="27"/>
          <w:szCs w:val="27"/>
          <w:lang w:eastAsia="en-US"/>
        </w:rPr>
        <w:t xml:space="preserve">   </w:t>
      </w:r>
      <w:r w:rsidRPr="0018723B">
        <w:rPr>
          <w:rFonts w:eastAsia="Calibri"/>
          <w:sz w:val="27"/>
          <w:szCs w:val="27"/>
          <w:lang w:eastAsia="en-US"/>
        </w:rPr>
        <w:t>с</w:t>
      </w:r>
      <w:r w:rsidR="0018723B">
        <w:rPr>
          <w:rFonts w:eastAsia="Calibri"/>
          <w:spacing w:val="73"/>
          <w:w w:val="150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z w:val="27"/>
          <w:szCs w:val="27"/>
          <w:lang w:eastAsia="en-US"/>
        </w:rPr>
        <w:t>полномочиями</w:t>
      </w:r>
      <w:r w:rsidRPr="0018723B">
        <w:rPr>
          <w:rFonts w:eastAsia="Calibri"/>
          <w:spacing w:val="62"/>
          <w:sz w:val="27"/>
          <w:szCs w:val="27"/>
          <w:lang w:eastAsia="en-US"/>
        </w:rPr>
        <w:t xml:space="preserve">   </w:t>
      </w:r>
      <w:r w:rsidRPr="0018723B">
        <w:rPr>
          <w:rFonts w:eastAsia="Calibri"/>
          <w:sz w:val="27"/>
          <w:szCs w:val="27"/>
          <w:lang w:eastAsia="en-US"/>
        </w:rPr>
        <w:t>муниципального</w:t>
      </w:r>
      <w:r w:rsidR="0018723B">
        <w:rPr>
          <w:rFonts w:eastAsia="Calibri"/>
          <w:spacing w:val="66"/>
          <w:w w:val="150"/>
          <w:sz w:val="27"/>
          <w:szCs w:val="27"/>
          <w:lang w:eastAsia="en-US"/>
        </w:rPr>
        <w:t xml:space="preserve"> </w:t>
      </w:r>
      <w:r w:rsidRPr="0018723B">
        <w:rPr>
          <w:rFonts w:eastAsia="Calibri"/>
          <w:spacing w:val="-2"/>
          <w:sz w:val="27"/>
          <w:szCs w:val="27"/>
          <w:lang w:eastAsia="en-US"/>
        </w:rPr>
        <w:t>образования</w:t>
      </w:r>
    </w:p>
    <w:p w:rsidR="00B14639" w:rsidRPr="0018723B" w:rsidRDefault="0032085B" w:rsidP="00B14639">
      <w:pPr>
        <w:adjustRightInd/>
        <w:ind w:right="409"/>
        <w:jc w:val="both"/>
        <w:rPr>
          <w:rFonts w:eastAsia="Calibri"/>
          <w:sz w:val="27"/>
          <w:szCs w:val="27"/>
          <w:lang w:eastAsia="en-US"/>
        </w:rPr>
      </w:pPr>
      <w:r w:rsidRPr="0018723B">
        <w:rPr>
          <w:rFonts w:eastAsia="Calibri"/>
          <w:sz w:val="27"/>
          <w:szCs w:val="27"/>
          <w:lang w:eastAsia="en-US"/>
        </w:rPr>
        <w:t>«Петровское</w:t>
      </w:r>
      <w:r w:rsidR="00912F14" w:rsidRPr="0018723B">
        <w:rPr>
          <w:rFonts w:eastAsia="Calibri"/>
          <w:sz w:val="27"/>
          <w:szCs w:val="27"/>
          <w:lang w:eastAsia="en-US"/>
        </w:rPr>
        <w:t xml:space="preserve"> сельское поселение», п. </w:t>
      </w:r>
      <w:r w:rsidR="00912F14" w:rsidRPr="0018723B">
        <w:rPr>
          <w:rFonts w:eastAsia="Calibri"/>
          <w:color w:val="0E0E0E"/>
          <w:sz w:val="27"/>
          <w:szCs w:val="27"/>
          <w:lang w:eastAsia="en-US"/>
        </w:rPr>
        <w:t xml:space="preserve">3 </w:t>
      </w:r>
      <w:r w:rsidR="00912F14" w:rsidRPr="0018723B">
        <w:rPr>
          <w:rFonts w:eastAsia="Calibri"/>
          <w:sz w:val="27"/>
          <w:szCs w:val="27"/>
          <w:lang w:eastAsia="en-US"/>
        </w:rPr>
        <w:t>решения С</w:t>
      </w:r>
      <w:r w:rsidRPr="0018723B">
        <w:rPr>
          <w:rFonts w:eastAsia="Calibri"/>
          <w:sz w:val="27"/>
          <w:szCs w:val="27"/>
          <w:lang w:eastAsia="en-US"/>
        </w:rPr>
        <w:t>обрания депутатов Петровского</w:t>
      </w:r>
      <w:r w:rsidR="00912F14" w:rsidRPr="0018723B">
        <w:rPr>
          <w:rFonts w:eastAsia="Calibri"/>
          <w:sz w:val="27"/>
          <w:szCs w:val="27"/>
          <w:lang w:eastAsia="en-US"/>
        </w:rPr>
        <w:t xml:space="preserve"> сельского поселения</w:t>
      </w:r>
      <w:r w:rsidRPr="0018723B">
        <w:rPr>
          <w:rFonts w:eastAsia="Calibri"/>
          <w:sz w:val="27"/>
          <w:szCs w:val="27"/>
          <w:lang w:eastAsia="en-US"/>
        </w:rPr>
        <w:t xml:space="preserve"> от 08.11.2013</w:t>
      </w:r>
      <w:r w:rsidR="00912F14" w:rsidRPr="0018723B">
        <w:rPr>
          <w:rFonts w:eastAsia="Calibri"/>
          <w:sz w:val="27"/>
          <w:szCs w:val="27"/>
          <w:lang w:eastAsia="en-US"/>
        </w:rPr>
        <w:t xml:space="preserve"> №</w:t>
      </w:r>
      <w:r w:rsidRPr="0018723B">
        <w:rPr>
          <w:rFonts w:eastAsia="Calibri"/>
          <w:sz w:val="27"/>
          <w:szCs w:val="27"/>
          <w:lang w:eastAsia="en-US"/>
        </w:rPr>
        <w:t xml:space="preserve"> 34</w:t>
      </w:r>
      <w:r w:rsidR="00912F14" w:rsidRPr="0018723B">
        <w:rPr>
          <w:rFonts w:eastAsia="Calibri"/>
          <w:sz w:val="27"/>
          <w:szCs w:val="27"/>
          <w:lang w:eastAsia="en-US"/>
        </w:rPr>
        <w:t xml:space="preserve"> «О земельном налоге»</w:t>
      </w:r>
      <w:r w:rsidR="00B14639" w:rsidRPr="0018723B">
        <w:rPr>
          <w:sz w:val="27"/>
          <w:szCs w:val="27"/>
        </w:rPr>
        <w:t xml:space="preserve"> с учетом изменений, </w:t>
      </w:r>
      <w:r w:rsidR="00B14639" w:rsidRPr="0018723B">
        <w:rPr>
          <w:rFonts w:eastAsia="Calibri"/>
          <w:sz w:val="27"/>
          <w:szCs w:val="27"/>
          <w:lang w:eastAsia="en-US"/>
        </w:rPr>
        <w:t>предоставлены налоговые льготы по</w:t>
      </w:r>
      <w:r w:rsidR="00B14639" w:rsidRPr="0018723B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="00B14639" w:rsidRPr="0018723B">
        <w:rPr>
          <w:rFonts w:eastAsia="Calibri"/>
          <w:sz w:val="27"/>
          <w:szCs w:val="27"/>
          <w:lang w:eastAsia="en-US"/>
        </w:rPr>
        <w:t>земельному налогу</w:t>
      </w:r>
      <w:r w:rsidR="00B14639" w:rsidRPr="0018723B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="00B14639" w:rsidRPr="0018723B">
        <w:rPr>
          <w:rFonts w:eastAsia="Calibri"/>
          <w:sz w:val="27"/>
          <w:szCs w:val="27"/>
          <w:lang w:eastAsia="en-US"/>
        </w:rPr>
        <w:t>в</w:t>
      </w:r>
      <w:r w:rsidR="00B14639" w:rsidRPr="0018723B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="00B14639" w:rsidRPr="0018723B">
        <w:rPr>
          <w:rFonts w:eastAsia="Calibri"/>
          <w:sz w:val="27"/>
          <w:szCs w:val="27"/>
          <w:lang w:eastAsia="en-US"/>
        </w:rPr>
        <w:t>виде</w:t>
      </w:r>
      <w:r w:rsidR="00B14639" w:rsidRPr="0018723B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="00B14639" w:rsidRPr="0018723B">
        <w:rPr>
          <w:rFonts w:eastAsia="Calibri"/>
          <w:sz w:val="27"/>
          <w:szCs w:val="27"/>
          <w:lang w:eastAsia="en-US"/>
        </w:rPr>
        <w:t>полного освобождения от уплаты, следующим</w:t>
      </w:r>
      <w:r w:rsidR="00B14639" w:rsidRPr="0018723B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B14639" w:rsidRPr="0018723B">
        <w:rPr>
          <w:rFonts w:eastAsia="Calibri"/>
          <w:sz w:val="27"/>
          <w:szCs w:val="27"/>
          <w:lang w:eastAsia="en-US"/>
        </w:rPr>
        <w:t>категориям налогоплательщиков:</w:t>
      </w:r>
    </w:p>
    <w:p w:rsidR="0018723B" w:rsidRPr="0018723B" w:rsidRDefault="0018723B" w:rsidP="0018723B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1) Героям</w:t>
      </w:r>
      <w:r w:rsidRPr="0018723B">
        <w:rPr>
          <w:rFonts w:eastAsia="Calibri"/>
          <w:sz w:val="27"/>
          <w:szCs w:val="27"/>
          <w:lang w:eastAsia="en-US"/>
        </w:rPr>
        <w:t xml:space="preserve"> Советского Со</w:t>
      </w:r>
      <w:r>
        <w:rPr>
          <w:rFonts w:eastAsia="Calibri"/>
          <w:sz w:val="27"/>
          <w:szCs w:val="27"/>
          <w:lang w:eastAsia="en-US"/>
        </w:rPr>
        <w:t>юза, Героям Российской Федерации, Героям Социалистического труда, полным кавалерам</w:t>
      </w:r>
      <w:r w:rsidRPr="0018723B">
        <w:rPr>
          <w:rFonts w:eastAsia="Calibri"/>
          <w:sz w:val="27"/>
          <w:szCs w:val="27"/>
          <w:lang w:eastAsia="en-US"/>
        </w:rPr>
        <w:t xml:space="preserve"> орденов Славы, Трудовой Славы и «За службу Родине в Вооруженных силах СССР»;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2) ветеранам и инвалидам</w:t>
      </w:r>
      <w:r w:rsidRPr="0018723B">
        <w:rPr>
          <w:rFonts w:eastAsia="Calibri"/>
          <w:sz w:val="27"/>
          <w:szCs w:val="27"/>
          <w:lang w:eastAsia="en-US"/>
        </w:rPr>
        <w:t xml:space="preserve"> Великой Отечес</w:t>
      </w:r>
      <w:r>
        <w:rPr>
          <w:rFonts w:eastAsia="Calibri"/>
          <w:sz w:val="27"/>
          <w:szCs w:val="27"/>
          <w:lang w:eastAsia="en-US"/>
        </w:rPr>
        <w:t>твенной войны, а также ветеранам и инвалидам</w:t>
      </w:r>
      <w:r w:rsidRPr="0018723B">
        <w:rPr>
          <w:rFonts w:eastAsia="Calibri"/>
          <w:sz w:val="27"/>
          <w:szCs w:val="27"/>
          <w:lang w:eastAsia="en-US"/>
        </w:rPr>
        <w:t xml:space="preserve"> боевых действий;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3) физическим</w:t>
      </w:r>
      <w:r w:rsidRPr="0018723B">
        <w:rPr>
          <w:rFonts w:eastAsia="Calibri"/>
          <w:sz w:val="27"/>
          <w:szCs w:val="27"/>
          <w:lang w:eastAsia="en-US"/>
        </w:rPr>
        <w:t xml:space="preserve"> лиц</w:t>
      </w:r>
      <w:r>
        <w:rPr>
          <w:rFonts w:eastAsia="Calibri"/>
          <w:sz w:val="27"/>
          <w:szCs w:val="27"/>
          <w:lang w:eastAsia="en-US"/>
        </w:rPr>
        <w:t>ам, имеющим</w:t>
      </w:r>
      <w:r w:rsidRPr="0018723B">
        <w:rPr>
          <w:rFonts w:eastAsia="Calibri"/>
          <w:sz w:val="27"/>
          <w:szCs w:val="27"/>
          <w:lang w:eastAsia="en-US"/>
        </w:rPr>
        <w:t xml:space="preserve"> право на получение социальной поддержки в соответствии с </w:t>
      </w:r>
      <w:hyperlink r:id="rId9" w:history="1">
        <w:r w:rsidRPr="0018723B">
          <w:rPr>
            <w:rFonts w:eastAsia="Calibri"/>
            <w:sz w:val="27"/>
            <w:szCs w:val="27"/>
            <w:lang w:eastAsia="en-US"/>
          </w:rPr>
          <w:t>Законом</w:t>
        </w:r>
      </w:hyperlink>
      <w:r w:rsidRPr="0018723B">
        <w:rPr>
          <w:rFonts w:eastAsia="Calibri"/>
          <w:sz w:val="27"/>
          <w:szCs w:val="27"/>
          <w:lang w:eastAsia="en-US"/>
        </w:rP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</w:r>
      <w:hyperlink r:id="rId10" w:history="1">
        <w:r w:rsidRPr="0018723B">
          <w:rPr>
            <w:rFonts w:eastAsia="Calibri"/>
            <w:sz w:val="27"/>
            <w:szCs w:val="27"/>
            <w:lang w:eastAsia="en-US"/>
          </w:rPr>
          <w:t>Закона</w:t>
        </w:r>
      </w:hyperlink>
      <w:r w:rsidRPr="0018723B">
        <w:rPr>
          <w:rFonts w:eastAsia="Calibri"/>
          <w:sz w:val="27"/>
          <w:szCs w:val="27"/>
          <w:lang w:eastAsia="en-US"/>
        </w:rPr>
        <w:t xml:space="preserve"> Российской Федерации от 18 июня 1992 года N 3061-1), в соответствии с Федеральным </w:t>
      </w:r>
      <w:hyperlink r:id="rId11" w:history="1">
        <w:r w:rsidRPr="0018723B">
          <w:rPr>
            <w:rFonts w:eastAsia="Calibri"/>
            <w:sz w:val="27"/>
            <w:szCs w:val="27"/>
            <w:lang w:eastAsia="en-US"/>
          </w:rPr>
          <w:t>Законом</w:t>
        </w:r>
      </w:hyperlink>
      <w:r w:rsidRPr="0018723B">
        <w:rPr>
          <w:rFonts w:eastAsia="Calibri"/>
          <w:sz w:val="27"/>
          <w:szCs w:val="27"/>
          <w:lang w:eastAsia="en-US"/>
        </w:rPr>
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соответствии с Федеральным </w:t>
      </w:r>
      <w:hyperlink r:id="rId12" w:history="1">
        <w:r w:rsidRPr="0018723B">
          <w:rPr>
            <w:rFonts w:eastAsia="Calibri"/>
            <w:sz w:val="27"/>
            <w:szCs w:val="27"/>
            <w:lang w:eastAsia="en-US"/>
          </w:rPr>
          <w:t>Законом</w:t>
        </w:r>
      </w:hyperlink>
      <w:r w:rsidRPr="0018723B">
        <w:rPr>
          <w:rFonts w:eastAsia="Calibri"/>
          <w:sz w:val="27"/>
          <w:szCs w:val="27"/>
          <w:lang w:eastAsia="en-US"/>
        </w:rPr>
        <w:t xml:space="preserve"> от 10 января 2002 года N 2-ФЗ "О социальных гарантиях гражданам, подвергшимся радиационному воздействию вследствие ядерных испытани</w:t>
      </w:r>
      <w:r>
        <w:rPr>
          <w:rFonts w:eastAsia="Calibri"/>
          <w:sz w:val="27"/>
          <w:szCs w:val="27"/>
          <w:lang w:eastAsia="en-US"/>
        </w:rPr>
        <w:t>й на Семипалатинском полигоне";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4) физическим</w:t>
      </w:r>
      <w:r w:rsidRPr="0018723B">
        <w:rPr>
          <w:rFonts w:eastAsia="Calibri"/>
          <w:sz w:val="27"/>
          <w:szCs w:val="27"/>
          <w:lang w:eastAsia="en-US"/>
        </w:rPr>
        <w:t xml:space="preserve"> лиц</w:t>
      </w:r>
      <w:r>
        <w:rPr>
          <w:rFonts w:eastAsia="Calibri"/>
          <w:sz w:val="27"/>
          <w:szCs w:val="27"/>
          <w:lang w:eastAsia="en-US"/>
        </w:rPr>
        <w:t>ам, принимавшим</w:t>
      </w:r>
      <w:r w:rsidRPr="0018723B">
        <w:rPr>
          <w:rFonts w:eastAsia="Calibri"/>
          <w:sz w:val="27"/>
          <w:szCs w:val="27"/>
          <w:lang w:eastAsia="en-US"/>
        </w:rPr>
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5) физическим</w:t>
      </w:r>
      <w:r w:rsidRPr="0018723B">
        <w:rPr>
          <w:rFonts w:eastAsia="Calibri"/>
          <w:sz w:val="27"/>
          <w:szCs w:val="27"/>
          <w:lang w:eastAsia="en-US"/>
        </w:rPr>
        <w:t xml:space="preserve"> лиц</w:t>
      </w:r>
      <w:r>
        <w:rPr>
          <w:rFonts w:eastAsia="Calibri"/>
          <w:sz w:val="27"/>
          <w:szCs w:val="27"/>
          <w:lang w:eastAsia="en-US"/>
        </w:rPr>
        <w:t>ам, получившим или перенесшим</w:t>
      </w:r>
      <w:r w:rsidRPr="0018723B">
        <w:rPr>
          <w:rFonts w:eastAsia="Calibri"/>
          <w:sz w:val="27"/>
          <w:szCs w:val="27"/>
          <w:lang w:eastAsia="en-US"/>
        </w:rPr>
        <w:t xml:space="preserve"> лучевую болезнь или став</w:t>
      </w:r>
      <w:r>
        <w:rPr>
          <w:rFonts w:eastAsia="Calibri"/>
          <w:sz w:val="27"/>
          <w:szCs w:val="27"/>
          <w:lang w:eastAsia="en-US"/>
        </w:rPr>
        <w:t>шими</w:t>
      </w:r>
      <w:r w:rsidRPr="0018723B">
        <w:rPr>
          <w:rFonts w:eastAsia="Calibri"/>
          <w:sz w:val="27"/>
          <w:szCs w:val="27"/>
          <w:lang w:eastAsia="en-US"/>
        </w:rPr>
        <w:t xml:space="preserve">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18723B" w:rsidRPr="0018723B" w:rsidRDefault="0018723B" w:rsidP="0018723B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6) инвалидам</w:t>
      </w:r>
      <w:r w:rsidRPr="0018723B">
        <w:rPr>
          <w:rFonts w:eastAsia="Calibri"/>
          <w:sz w:val="27"/>
          <w:szCs w:val="27"/>
          <w:lang w:eastAsia="en-US"/>
        </w:rPr>
        <w:t xml:space="preserve"> I группы инвалидности;</w:t>
      </w:r>
    </w:p>
    <w:p w:rsidR="0018723B" w:rsidRPr="0018723B" w:rsidRDefault="0018723B" w:rsidP="0018723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7) инвалидам</w:t>
      </w:r>
      <w:r w:rsidRPr="0018723B">
        <w:rPr>
          <w:sz w:val="27"/>
          <w:szCs w:val="27"/>
        </w:rPr>
        <w:t xml:space="preserve"> с детства;</w:t>
      </w:r>
    </w:p>
    <w:p w:rsidR="0018723B" w:rsidRPr="0018723B" w:rsidRDefault="0018723B" w:rsidP="0018723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8)детям-инвалидам, их родителям (усыновителям), опекунам (попечителям</w:t>
      </w:r>
      <w:r w:rsidRPr="0018723B">
        <w:rPr>
          <w:sz w:val="27"/>
          <w:szCs w:val="27"/>
        </w:rPr>
        <w:t xml:space="preserve">); 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9) физическим</w:t>
      </w:r>
      <w:r w:rsidRPr="0018723B">
        <w:rPr>
          <w:rFonts w:eastAsia="Calibri"/>
          <w:sz w:val="27"/>
          <w:szCs w:val="27"/>
          <w:lang w:eastAsia="en-US"/>
        </w:rPr>
        <w:t xml:space="preserve"> лиц</w:t>
      </w:r>
      <w:r>
        <w:rPr>
          <w:rFonts w:eastAsia="Calibri"/>
          <w:sz w:val="27"/>
          <w:szCs w:val="27"/>
          <w:lang w:eastAsia="en-US"/>
        </w:rPr>
        <w:t>ам, имеющим</w:t>
      </w:r>
      <w:r w:rsidRPr="0018723B">
        <w:rPr>
          <w:rFonts w:eastAsia="Calibri"/>
          <w:sz w:val="27"/>
          <w:szCs w:val="27"/>
          <w:lang w:eastAsia="en-US"/>
        </w:rPr>
        <w:t xml:space="preserve"> трех и более несовершеннолетн</w:t>
      </w:r>
      <w:r>
        <w:rPr>
          <w:rFonts w:eastAsia="Calibri"/>
          <w:sz w:val="27"/>
          <w:szCs w:val="27"/>
          <w:lang w:eastAsia="en-US"/>
        </w:rPr>
        <w:t>их детей и совместно проживающих</w:t>
      </w:r>
      <w:r w:rsidRPr="0018723B">
        <w:rPr>
          <w:rFonts w:eastAsia="Calibri"/>
          <w:sz w:val="27"/>
          <w:szCs w:val="27"/>
          <w:lang w:eastAsia="en-US"/>
        </w:rPr>
        <w:t xml:space="preserve"> с ними, в части земельных участков, приобретенных в соответствии со ст. 8.2 Областного закона от 22.07.2003г. №19-ЗС «О регулировании земельный отношений в Ростовской области»;</w:t>
      </w:r>
    </w:p>
    <w:p w:rsidR="0018723B" w:rsidRPr="0018723B" w:rsidRDefault="0018723B" w:rsidP="0018723B">
      <w:pPr>
        <w:ind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10) муниципальным бюджетным</w:t>
      </w:r>
      <w:r w:rsidRPr="0018723B">
        <w:rPr>
          <w:rFonts w:eastAsia="Calibri"/>
          <w:sz w:val="27"/>
          <w:szCs w:val="27"/>
          <w:lang w:eastAsia="en-US"/>
        </w:rPr>
        <w:t xml:space="preserve"> учреждения</w:t>
      </w:r>
      <w:r>
        <w:rPr>
          <w:rFonts w:eastAsia="Calibri"/>
          <w:sz w:val="27"/>
          <w:szCs w:val="27"/>
          <w:lang w:eastAsia="en-US"/>
        </w:rPr>
        <w:t>м</w:t>
      </w:r>
      <w:r w:rsidRPr="0018723B">
        <w:rPr>
          <w:rFonts w:eastAsia="Calibri"/>
          <w:sz w:val="27"/>
          <w:szCs w:val="27"/>
          <w:lang w:eastAsia="en-US"/>
        </w:rPr>
        <w:t>;</w:t>
      </w:r>
    </w:p>
    <w:p w:rsidR="0018723B" w:rsidRPr="0018723B" w:rsidRDefault="0018723B" w:rsidP="0018723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11) муниципальным казенным учреждениям</w:t>
      </w:r>
      <w:r w:rsidRPr="0018723B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:rsidR="0018723B" w:rsidRPr="0018723B" w:rsidRDefault="0018723B" w:rsidP="0018723B">
      <w:pPr>
        <w:jc w:val="both"/>
        <w:rPr>
          <w:color w:val="000000"/>
          <w:sz w:val="27"/>
          <w:szCs w:val="27"/>
        </w:rPr>
      </w:pPr>
      <w:r w:rsidRPr="0018723B">
        <w:rPr>
          <w:sz w:val="27"/>
          <w:szCs w:val="27"/>
        </w:rPr>
        <w:t xml:space="preserve">        12) граждан</w:t>
      </w:r>
      <w:r>
        <w:rPr>
          <w:sz w:val="27"/>
          <w:szCs w:val="27"/>
        </w:rPr>
        <w:t>ам, призванным</w:t>
      </w:r>
      <w:r w:rsidRPr="0018723B">
        <w:rPr>
          <w:sz w:val="27"/>
          <w:szCs w:val="27"/>
        </w:rPr>
        <w:t xml:space="preserve"> на военную службу по мобилизации в Вооруженные Силы Российской Федерации, граждан</w:t>
      </w:r>
      <w:r>
        <w:rPr>
          <w:sz w:val="27"/>
          <w:szCs w:val="27"/>
        </w:rPr>
        <w:t>ам</w:t>
      </w:r>
      <w:r w:rsidRPr="0018723B">
        <w:rPr>
          <w:sz w:val="27"/>
          <w:szCs w:val="27"/>
        </w:rPr>
        <w:t>,</w:t>
      </w:r>
      <w:r>
        <w:rPr>
          <w:sz w:val="27"/>
          <w:szCs w:val="27"/>
        </w:rPr>
        <w:t xml:space="preserve"> заключившим</w:t>
      </w:r>
      <w:r w:rsidRPr="0018723B">
        <w:rPr>
          <w:sz w:val="27"/>
          <w:szCs w:val="27"/>
        </w:rPr>
        <w:t xml:space="preserve">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18723B" w:rsidRPr="0018723B" w:rsidRDefault="0018723B" w:rsidP="0018723B">
      <w:pPr>
        <w:tabs>
          <w:tab w:val="left" w:pos="993"/>
        </w:tabs>
        <w:adjustRightInd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супруге (супругу), несовершеннолетним детям, родителям (усыновителям</w:t>
      </w:r>
      <w:r w:rsidRPr="0018723B">
        <w:rPr>
          <w:sz w:val="27"/>
          <w:szCs w:val="27"/>
        </w:rPr>
        <w:t>) лиц, указанных в абзаце первом настоящего подпункта.</w:t>
      </w:r>
    </w:p>
    <w:p w:rsidR="00912F14" w:rsidRPr="00912F14" w:rsidRDefault="00912F14" w:rsidP="0018723B">
      <w:pPr>
        <w:tabs>
          <w:tab w:val="left" w:pos="993"/>
        </w:tabs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="00B14639">
        <w:rPr>
          <w:rFonts w:eastAsia="Calibri"/>
          <w:spacing w:val="70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56"/>
          <w:sz w:val="27"/>
          <w:szCs w:val="27"/>
          <w:lang w:eastAsia="en-US"/>
        </w:rPr>
        <w:t xml:space="preserve">  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="00B14639">
        <w:rPr>
          <w:rFonts w:eastAsia="Calibri"/>
          <w:spacing w:val="73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полномочиями</w:t>
      </w:r>
      <w:r w:rsidRPr="00912F14">
        <w:rPr>
          <w:rFonts w:eastAsia="Calibri"/>
          <w:spacing w:val="57"/>
          <w:sz w:val="27"/>
          <w:szCs w:val="27"/>
          <w:lang w:eastAsia="en-US"/>
        </w:rPr>
        <w:t xml:space="preserve">   </w:t>
      </w:r>
      <w:r w:rsidRPr="00912F14">
        <w:rPr>
          <w:rFonts w:eastAsia="Calibri"/>
          <w:sz w:val="27"/>
          <w:szCs w:val="27"/>
          <w:lang w:eastAsia="en-US"/>
        </w:rPr>
        <w:t>муниципального</w:t>
      </w:r>
      <w:r w:rsidR="00B14639">
        <w:rPr>
          <w:rFonts w:eastAsia="Calibri"/>
          <w:spacing w:val="68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образования</w:t>
      </w:r>
    </w:p>
    <w:p w:rsidR="00912F14" w:rsidRPr="00912F14" w:rsidRDefault="00B14639" w:rsidP="00B14639">
      <w:pPr>
        <w:tabs>
          <w:tab w:val="left" w:pos="993"/>
        </w:tabs>
        <w:adjustRightInd/>
        <w:ind w:right="422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«Петровское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сельское поселение», п. 3 решения Со</w:t>
      </w:r>
      <w:r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сельского поселения </w:t>
      </w:r>
      <w:r>
        <w:rPr>
          <w:rFonts w:eastAsia="Calibri"/>
          <w:sz w:val="27"/>
          <w:szCs w:val="27"/>
          <w:lang w:eastAsia="en-US"/>
        </w:rPr>
        <w:t>от 27.10.2017 № 47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«О налоге на имущество физических лиц» от уплаты налога на имущество физических лиц полностью освобождаются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следующие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категории налогоплательщиков:</w:t>
      </w:r>
    </w:p>
    <w:p w:rsidR="00912F14" w:rsidRPr="00912F14" w:rsidRDefault="00912F14" w:rsidP="00912F14">
      <w:pPr>
        <w:numPr>
          <w:ilvl w:val="0"/>
          <w:numId w:val="18"/>
        </w:numPr>
        <w:tabs>
          <w:tab w:val="left" w:pos="993"/>
          <w:tab w:val="left" w:pos="1939"/>
        </w:tabs>
        <w:adjustRightInd/>
        <w:ind w:left="0"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дети-инвалиды,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их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родители, усыновители, опекуны, попечители детей- инвалидов, совместно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проживающих и зарегистрированных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 ними;</w:t>
      </w:r>
    </w:p>
    <w:p w:rsidR="00912F14" w:rsidRPr="00912F14" w:rsidRDefault="00912F14" w:rsidP="00912F14">
      <w:pPr>
        <w:numPr>
          <w:ilvl w:val="0"/>
          <w:numId w:val="18"/>
        </w:numPr>
        <w:tabs>
          <w:tab w:val="left" w:pos="993"/>
          <w:tab w:val="left" w:pos="1939"/>
        </w:tabs>
        <w:adjustRightInd/>
        <w:ind w:left="0" w:right="445" w:firstLine="540"/>
        <w:jc w:val="both"/>
        <w:rPr>
          <w:rFonts w:eastAsia="Calibri"/>
          <w:sz w:val="27"/>
          <w:szCs w:val="27"/>
          <w:lang w:eastAsia="en-US"/>
        </w:rPr>
      </w:pPr>
      <w:bookmarkStart w:id="0" w:name="_Hlk205299471"/>
      <w:r w:rsidRPr="00912F14">
        <w:rPr>
          <w:rFonts w:eastAsia="Calibri"/>
          <w:sz w:val="27"/>
          <w:szCs w:val="27"/>
          <w:lang w:eastAsia="en-US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912F14" w:rsidRPr="00912F14" w:rsidRDefault="00912F14" w:rsidP="00912F14">
      <w:pPr>
        <w:adjustRightInd/>
        <w:ind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 супруга (супруг), несовершеннолетние дети, родители (усыновители) лиц, указанных в абзаце первом настоящего пункта.</w:t>
      </w:r>
    </w:p>
    <w:bookmarkEnd w:id="0"/>
    <w:p w:rsidR="00912F14" w:rsidRPr="00912F14" w:rsidRDefault="00912F14" w:rsidP="00912F14">
      <w:pPr>
        <w:adjustRightInd/>
        <w:ind w:right="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 зависимости от целевой категории определен основной вид на</w:t>
      </w:r>
      <w:r w:rsidR="000C0169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</w:t>
      </w:r>
      <w:r w:rsidRPr="00912F14">
        <w:rPr>
          <w:rFonts w:eastAsia="Calibri"/>
          <w:color w:val="161616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 xml:space="preserve">социальный и технический </w:t>
      </w:r>
      <w:r w:rsidRPr="00912F14">
        <w:rPr>
          <w:rFonts w:eastAsia="Calibri"/>
          <w:spacing w:val="-2"/>
          <w:sz w:val="27"/>
          <w:szCs w:val="27"/>
          <w:lang w:eastAsia="en-US"/>
        </w:rPr>
        <w:t>(финансовый).</w:t>
      </w:r>
    </w:p>
    <w:p w:rsidR="00912F14" w:rsidRPr="00912F14" w:rsidRDefault="00912F14" w:rsidP="00912F14">
      <w:pPr>
        <w:adjustRightInd/>
        <w:ind w:right="42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имущество физических лиц 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земельный налог с физических лиц.</w:t>
      </w:r>
    </w:p>
    <w:p w:rsidR="00912F14" w:rsidRPr="00912F14" w:rsidRDefault="00912F14" w:rsidP="00912F14">
      <w:pPr>
        <w:adjustRightInd/>
        <w:ind w:right="4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Технические (финансовые) налоговые расходы - целевая категория налоговых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включающая налоговые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расходы,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предоставляемые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  <w:sectPr w:rsidR="00912F14" w:rsidRPr="00912F14" w:rsidSect="00912F14">
          <w:headerReference w:type="default" r:id="rId13"/>
          <w:pgSz w:w="11910" w:h="16840"/>
          <w:pgMar w:top="960" w:right="283" w:bottom="280" w:left="1418" w:header="708" w:footer="0" w:gutter="0"/>
          <w:cols w:space="720"/>
        </w:sectPr>
      </w:pP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outlineLvl w:val="0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Cs/>
          <w:sz w:val="27"/>
          <w:szCs w:val="27"/>
          <w:lang w:eastAsia="en-US"/>
        </w:rPr>
        <w:t xml:space="preserve">І. </w:t>
      </w:r>
      <w:r w:rsidRPr="00912F14">
        <w:rPr>
          <w:rFonts w:eastAsia="Calibri"/>
          <w:b/>
          <w:bCs/>
          <w:sz w:val="27"/>
          <w:szCs w:val="27"/>
          <w:lang w:eastAsia="en-US"/>
        </w:rPr>
        <w:t>Оценка эффективности</w:t>
      </w:r>
      <w:r w:rsidRPr="00912F14">
        <w:rPr>
          <w:rFonts w:eastAsia="Calibri"/>
          <w:b/>
          <w:bCs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применения социальных налоговых </w:t>
      </w:r>
      <w:r w:rsidR="000C0169">
        <w:rPr>
          <w:rFonts w:eastAsia="Calibri"/>
          <w:b/>
          <w:bCs/>
          <w:sz w:val="27"/>
          <w:szCs w:val="27"/>
          <w:lang w:eastAsia="en-US"/>
        </w:rPr>
        <w:t>расходов бюджета Петровского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 сельского</w:t>
      </w:r>
      <w:r w:rsidRPr="00912F14">
        <w:rPr>
          <w:rFonts w:eastAsia="Calibri"/>
          <w:b/>
          <w:bCs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поселения</w:t>
      </w:r>
    </w:p>
    <w:p w:rsidR="00912F14" w:rsidRPr="00912F14" w:rsidRDefault="00912F14" w:rsidP="00912F14">
      <w:pPr>
        <w:adjustRightInd/>
        <w:ind w:right="33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position w:val="1"/>
          <w:sz w:val="27"/>
          <w:szCs w:val="27"/>
          <w:lang w:eastAsia="en-US"/>
        </w:rPr>
        <w:t>Объем налоговых и неналоговых</w:t>
      </w:r>
      <w:r w:rsidR="00732CF2">
        <w:rPr>
          <w:rFonts w:eastAsia="Calibri"/>
          <w:position w:val="1"/>
          <w:sz w:val="27"/>
          <w:szCs w:val="27"/>
          <w:lang w:eastAsia="en-US"/>
        </w:rPr>
        <w:t xml:space="preserve">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</w:t>
      </w:r>
      <w:r w:rsidR="000C0169">
        <w:rPr>
          <w:rFonts w:eastAsia="Calibri"/>
          <w:sz w:val="27"/>
          <w:szCs w:val="27"/>
          <w:lang w:eastAsia="en-US"/>
        </w:rPr>
        <w:t>еления в 2025</w:t>
      </w:r>
      <w:r w:rsidR="00E23640">
        <w:rPr>
          <w:rFonts w:eastAsia="Calibri"/>
          <w:sz w:val="27"/>
          <w:szCs w:val="27"/>
          <w:lang w:eastAsia="en-US"/>
        </w:rPr>
        <w:t xml:space="preserve"> году составил 8184,2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рублей, из них объем поступлений по земельному налогу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E23640">
        <w:rPr>
          <w:rFonts w:eastAsia="Calibri"/>
          <w:sz w:val="27"/>
          <w:szCs w:val="27"/>
          <w:lang w:eastAsia="en-US"/>
        </w:rPr>
        <w:t>4775,9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рублей, по налогу на имущество физических лиц </w:t>
      </w:r>
      <w:r w:rsidRPr="00912F14">
        <w:rPr>
          <w:rFonts w:eastAsia="Calibri"/>
          <w:color w:val="0E0E0E"/>
          <w:w w:val="90"/>
          <w:sz w:val="27"/>
          <w:szCs w:val="27"/>
          <w:lang w:eastAsia="en-US"/>
        </w:rPr>
        <w:t xml:space="preserve">— </w:t>
      </w:r>
      <w:r w:rsidR="00E23640">
        <w:rPr>
          <w:rFonts w:eastAsia="Calibri"/>
          <w:sz w:val="27"/>
          <w:szCs w:val="27"/>
          <w:lang w:eastAsia="en-US"/>
        </w:rPr>
        <w:t>530,5</w:t>
      </w:r>
      <w:r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3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Налоговые расходы по земельному налогу физических лиц были предоставлены на общую </w:t>
      </w:r>
      <w:r w:rsidR="00E23640">
        <w:rPr>
          <w:rFonts w:eastAsia="Calibri"/>
          <w:sz w:val="27"/>
          <w:szCs w:val="27"/>
          <w:lang w:eastAsia="en-US"/>
        </w:rPr>
        <w:t>сумму 7,0</w:t>
      </w:r>
      <w:r w:rsidRPr="00912F14">
        <w:rPr>
          <w:rFonts w:eastAsia="Calibri"/>
          <w:sz w:val="27"/>
          <w:szCs w:val="27"/>
          <w:lang w:eastAsia="en-US"/>
        </w:rPr>
        <w:t xml:space="preserve"> тыс. рублей их доля в объеме налоговых и неналоговых</w:t>
      </w:r>
      <w:r w:rsidR="00732CF2">
        <w:rPr>
          <w:rFonts w:eastAsia="Calibri"/>
          <w:sz w:val="27"/>
          <w:szCs w:val="27"/>
          <w:lang w:eastAsia="en-US"/>
        </w:rPr>
        <w:t xml:space="preserve">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</w:t>
      </w:r>
      <w:r w:rsidR="00E23640">
        <w:rPr>
          <w:rFonts w:eastAsia="Calibri"/>
          <w:sz w:val="27"/>
          <w:szCs w:val="27"/>
          <w:lang w:eastAsia="en-US"/>
        </w:rPr>
        <w:t>ия в отчетном году составила 0,00086</w:t>
      </w:r>
      <w:r w:rsidRPr="00912F14">
        <w:rPr>
          <w:rFonts w:eastAsia="Calibri"/>
          <w:sz w:val="27"/>
          <w:szCs w:val="27"/>
          <w:lang w:eastAsia="en-US"/>
        </w:rPr>
        <w:t xml:space="preserve"> %, налогу</w:t>
      </w:r>
      <w:r w:rsidR="00E23640">
        <w:rPr>
          <w:rFonts w:eastAsia="Calibri"/>
          <w:sz w:val="27"/>
          <w:szCs w:val="27"/>
          <w:lang w:eastAsia="en-US"/>
        </w:rPr>
        <w:t xml:space="preserve"> на имущество физических лиц – 0,0</w:t>
      </w:r>
      <w:r w:rsidRPr="00912F14">
        <w:rPr>
          <w:rFonts w:eastAsia="Calibri"/>
          <w:sz w:val="27"/>
          <w:szCs w:val="27"/>
          <w:lang w:eastAsia="en-US"/>
        </w:rPr>
        <w:t xml:space="preserve"> тыс. </w:t>
      </w:r>
      <w:r w:rsidR="00E23640">
        <w:rPr>
          <w:rFonts w:eastAsia="Calibri"/>
          <w:spacing w:val="-2"/>
          <w:sz w:val="27"/>
          <w:szCs w:val="27"/>
          <w:lang w:eastAsia="en-US"/>
        </w:rPr>
        <w:t>руб-0,0</w:t>
      </w:r>
      <w:r w:rsidRPr="00912F14">
        <w:rPr>
          <w:rFonts w:eastAsia="Calibri"/>
          <w:spacing w:val="-2"/>
          <w:sz w:val="27"/>
          <w:szCs w:val="27"/>
          <w:lang w:eastAsia="en-US"/>
        </w:rPr>
        <w:t>%</w:t>
      </w:r>
    </w:p>
    <w:p w:rsidR="00912F14" w:rsidRPr="00912F14" w:rsidRDefault="00912F14" w:rsidP="00912F14">
      <w:pPr>
        <w:adjustRightInd/>
        <w:ind w:right="35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Информация об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 обусловленных налоговыми льготами (пониженными ставками по налогам), установленных Решениями Со</w:t>
      </w:r>
      <w:r w:rsidR="00E23640"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 для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физических лиц, по катег</w:t>
      </w:r>
      <w:r w:rsidR="00E23640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представлена в таблице 1.</w:t>
      </w:r>
    </w:p>
    <w:p w:rsidR="00912F14" w:rsidRPr="00912F14" w:rsidRDefault="00912F14" w:rsidP="00E23640">
      <w:pPr>
        <w:adjustRightInd/>
        <w:ind w:firstLine="540"/>
        <w:jc w:val="right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Таблица</w:t>
      </w:r>
      <w:r w:rsidRPr="00912F14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eastAsia="en-US"/>
        </w:rPr>
        <w:t>1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Информация</w:t>
      </w:r>
    </w:p>
    <w:p w:rsidR="00912F14" w:rsidRPr="00912F14" w:rsidRDefault="00912F14" w:rsidP="00912F14">
      <w:pPr>
        <w:adjustRightInd/>
        <w:ind w:right="943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 обусловленных налоговыми льготами (пониженными ставками по налогам), установленных</w:t>
      </w:r>
    </w:p>
    <w:p w:rsidR="00912F14" w:rsidRPr="00912F14" w:rsidRDefault="00912F14" w:rsidP="00912F14">
      <w:pPr>
        <w:adjustRightInd/>
        <w:ind w:right="654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Решениями Со</w:t>
      </w:r>
      <w:r w:rsidR="00E23640"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 поселения</w:t>
      </w:r>
      <w:r w:rsidRPr="00912F14">
        <w:rPr>
          <w:rFonts w:eastAsia="Calibri"/>
          <w:spacing w:val="2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для физических лиц, по катег</w:t>
      </w:r>
      <w:r w:rsidR="00E23640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</w:t>
      </w:r>
    </w:p>
    <w:tbl>
      <w:tblPr>
        <w:tblStyle w:val="TableNormal2"/>
        <w:tblW w:w="0" w:type="auto"/>
        <w:tblInd w:w="-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7584"/>
        <w:gridCol w:w="1512"/>
      </w:tblGrid>
      <w:tr w:rsidR="00912F14" w:rsidRPr="00912F14" w:rsidTr="00C8034A">
        <w:trPr>
          <w:trHeight w:val="1280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right="-29" w:firstLine="3"/>
              <w:jc w:val="center"/>
              <w:rPr>
                <w:rFonts w:ascii="Times New Roman"/>
                <w:position w:val="5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w w:val="105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п/п</w:t>
            </w:r>
          </w:p>
        </w:tc>
        <w:tc>
          <w:tcPr>
            <w:tcW w:w="7584" w:type="dxa"/>
            <w:vAlign w:val="center"/>
          </w:tcPr>
          <w:p w:rsidR="00912F14" w:rsidRPr="00912F14" w:rsidRDefault="00912F14" w:rsidP="009C1928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Категория</w:t>
            </w:r>
            <w:r w:rsidRPr="00912F14">
              <w:rPr>
                <w:rFonts w:ascii="Times New Roman"/>
                <w:spacing w:val="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налогоплательщика</w:t>
            </w:r>
          </w:p>
        </w:tc>
        <w:tc>
          <w:tcPr>
            <w:tcW w:w="1512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position w:val="2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Объем налоговых льгот, тыс.руб</w:t>
            </w:r>
          </w:p>
        </w:tc>
      </w:tr>
      <w:tr w:rsidR="00912F14" w:rsidRPr="00912F14" w:rsidTr="00C8034A">
        <w:trPr>
          <w:trHeight w:val="647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</w:t>
            </w:r>
          </w:p>
        </w:tc>
        <w:tc>
          <w:tcPr>
            <w:tcW w:w="7584" w:type="dxa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position w:val="-4"/>
                <w:sz w:val="27"/>
                <w:szCs w:val="27"/>
              </w:rPr>
            </w:pPr>
            <w:r w:rsidRPr="00912F14">
              <w:rPr>
                <w:rFonts w:ascii="Times New Roman"/>
                <w:noProof/>
                <w:position w:val="-4"/>
                <w:sz w:val="27"/>
                <w:szCs w:val="27"/>
              </w:rPr>
              <w:t>Инвалиды</w:t>
            </w: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имеющие</w:t>
            </w:r>
            <w:r w:rsidRPr="00912F14">
              <w:rPr>
                <w:rFonts w:ascii="Times New Roman"/>
                <w:spacing w:val="27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1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группу</w:t>
            </w:r>
            <w:r w:rsidRPr="00912F14">
              <w:rPr>
                <w:rFonts w:ascii="Times New Roman"/>
                <w:spacing w:val="10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инвалидности,</w:t>
            </w:r>
          </w:p>
        </w:tc>
        <w:tc>
          <w:tcPr>
            <w:tcW w:w="1512" w:type="dxa"/>
          </w:tcPr>
          <w:p w:rsidR="00912F14" w:rsidRPr="008958BC" w:rsidRDefault="008958BC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3,0</w:t>
            </w:r>
          </w:p>
        </w:tc>
      </w:tr>
      <w:tr w:rsidR="00912F14" w:rsidRPr="00912F14" w:rsidTr="00C8034A">
        <w:trPr>
          <w:trHeight w:val="637"/>
        </w:trPr>
        <w:tc>
          <w:tcPr>
            <w:tcW w:w="749" w:type="dxa"/>
          </w:tcPr>
          <w:p w:rsidR="00912F14" w:rsidRPr="00912F14" w:rsidRDefault="00912F14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F45447" w:rsidRDefault="00F45447" w:rsidP="00912F14">
            <w:pPr>
              <w:adjustRightInd/>
              <w:ind w:firstLine="3"/>
              <w:jc w:val="center"/>
              <w:rPr>
                <w:rFonts w:ascii="Times New Roman"/>
                <w:position w:val="-3"/>
                <w:sz w:val="27"/>
                <w:szCs w:val="27"/>
                <w:lang w:val="ru-RU"/>
              </w:rPr>
            </w:pPr>
            <w:r>
              <w:rPr>
                <w:noProof/>
                <w:position w:val="-3"/>
                <w:sz w:val="27"/>
                <w:szCs w:val="27"/>
                <w:lang w:val="ru-RU"/>
              </w:rPr>
              <w:t>2</w:t>
            </w:r>
          </w:p>
        </w:tc>
        <w:tc>
          <w:tcPr>
            <w:tcW w:w="7584" w:type="dxa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Ветераны</w:t>
            </w:r>
            <w:r w:rsidRPr="00912F14">
              <w:rPr>
                <w:rFonts w:ascii="Times New Roman"/>
                <w:spacing w:val="19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инвалиды</w:t>
            </w:r>
            <w:r w:rsidRPr="00912F14">
              <w:rPr>
                <w:rFonts w:ascii="Times New Roman"/>
                <w:spacing w:val="1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</w:rPr>
              <w:t>BOB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,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color w:val="0E0E0E"/>
                <w:sz w:val="27"/>
                <w:szCs w:val="27"/>
                <w:lang w:val="ru-RU"/>
              </w:rPr>
              <w:t>а</w:t>
            </w:r>
            <w:r w:rsidRPr="00912F14">
              <w:rPr>
                <w:rFonts w:ascii="Times New Roman"/>
                <w:color w:val="0E0E0E"/>
                <w:spacing w:val="-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также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ветераны</w:t>
            </w:r>
            <w:r w:rsidRPr="00912F14">
              <w:rPr>
                <w:rFonts w:ascii="Times New Roman"/>
                <w:spacing w:val="1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color w:val="0E0E0E"/>
                <w:sz w:val="27"/>
                <w:szCs w:val="27"/>
                <w:lang w:val="ru-RU"/>
              </w:rPr>
              <w:t>и</w:t>
            </w:r>
            <w:r w:rsidRPr="00912F14">
              <w:rPr>
                <w:rFonts w:ascii="Times New Roman"/>
                <w:color w:val="0E0E0E"/>
                <w:spacing w:val="-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инвалиды</w:t>
            </w:r>
          </w:p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боевых</w:t>
            </w:r>
            <w:r w:rsidRPr="00912F14">
              <w:rPr>
                <w:rFonts w:ascii="Times New Roman"/>
                <w:spacing w:val="11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действий</w:t>
            </w:r>
          </w:p>
        </w:tc>
        <w:tc>
          <w:tcPr>
            <w:tcW w:w="1512" w:type="dxa"/>
          </w:tcPr>
          <w:p w:rsidR="00912F14" w:rsidRPr="008958BC" w:rsidRDefault="00F45447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2</w:t>
            </w:r>
            <w:r w:rsidR="008958BC">
              <w:rPr>
                <w:rFonts w:ascii="Times New Roman"/>
                <w:spacing w:val="-5"/>
                <w:sz w:val="27"/>
                <w:szCs w:val="27"/>
                <w:lang w:val="ru-RU"/>
              </w:rPr>
              <w:t>,0</w:t>
            </w:r>
          </w:p>
        </w:tc>
      </w:tr>
      <w:tr w:rsidR="00912F14" w:rsidRPr="00912F14" w:rsidTr="00C8034A">
        <w:trPr>
          <w:trHeight w:val="3863"/>
        </w:trPr>
        <w:tc>
          <w:tcPr>
            <w:tcW w:w="749" w:type="dxa"/>
          </w:tcPr>
          <w:p w:rsidR="00912F14" w:rsidRPr="00F45447" w:rsidRDefault="00F45447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10"/>
                <w:sz w:val="27"/>
                <w:szCs w:val="27"/>
                <w:lang w:val="ru-RU"/>
              </w:rPr>
              <w:t>3</w:t>
            </w:r>
          </w:p>
        </w:tc>
        <w:tc>
          <w:tcPr>
            <w:tcW w:w="7584" w:type="dxa"/>
          </w:tcPr>
          <w:p w:rsidR="00912F14" w:rsidRPr="00912F14" w:rsidRDefault="00912F14" w:rsidP="00912F14">
            <w:pPr>
              <w:adjustRightInd/>
              <w:ind w:firstLine="3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физические</w:t>
            </w:r>
            <w:r w:rsidRPr="00912F14">
              <w:rPr>
                <w:rFonts w:ascii="Times New Roman"/>
                <w:spacing w:val="1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лица,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имеющие</w:t>
            </w:r>
            <w:r w:rsidRPr="00912F14">
              <w:rPr>
                <w:rFonts w:ascii="Times New Roman"/>
                <w:spacing w:val="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право</w:t>
            </w:r>
            <w:r w:rsidRPr="00912F14">
              <w:rPr>
                <w:rFonts w:ascii="Times New Roman"/>
                <w:spacing w:val="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 получение</w:t>
            </w:r>
            <w:r w:rsidRPr="00912F14">
              <w:rPr>
                <w:rFonts w:ascii="Times New Roman"/>
                <w:spacing w:val="2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социальной</w:t>
            </w:r>
          </w:p>
          <w:p w:rsidR="00912F14" w:rsidRPr="00912F14" w:rsidRDefault="00912F14" w:rsidP="00912F14">
            <w:pPr>
              <w:adjustRightInd/>
              <w:ind w:right="219" w:firstLine="3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поддержки в соответствии с Законом Российской Федерации «О</w:t>
            </w:r>
            <w:r w:rsidRPr="00912F14">
              <w:rPr>
                <w:rFonts w:ascii="Times New Roman"/>
                <w:spacing w:val="-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социальной защите граждан, подвергшихся воздействию радиации вследствие катастрофы на Чернобыльской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АЭС, в соответствии с Федеральным законом от 26.11.1998г.</w:t>
            </w:r>
            <w:r w:rsidRPr="00912F14">
              <w:rPr>
                <w:rFonts w:ascii="Times New Roman"/>
                <w:spacing w:val="2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№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175-ФЗ «О социальной защите граждан Российской Федерации, подвергшихся воздействию радиации вследствие аварии в 1957 году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 производственном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объединении «Маяк» и сбросов радиоактивных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отходов в реку «Теча»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 в</w:t>
            </w:r>
            <w:r w:rsidRPr="00912F14">
              <w:rPr>
                <w:rFonts w:ascii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соответствии</w:t>
            </w:r>
            <w:r w:rsidRPr="00912F14">
              <w:rPr>
                <w:rFonts w:ascii="Times New Roman"/>
                <w:spacing w:val="29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 Федеральным законом от 10.01.2002г. №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2-ФЗ «О социальных</w:t>
            </w:r>
            <w:r w:rsidRPr="00912F14">
              <w:rPr>
                <w:rFonts w:ascii="Times New Roman"/>
                <w:spacing w:val="8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гарантиях гражданам, подвергшимся</w:t>
            </w:r>
          </w:p>
        </w:tc>
        <w:tc>
          <w:tcPr>
            <w:tcW w:w="1512" w:type="dxa"/>
          </w:tcPr>
          <w:p w:rsidR="00912F14" w:rsidRPr="008958BC" w:rsidRDefault="008958BC" w:rsidP="00912F14">
            <w:pPr>
              <w:adjustRightInd/>
              <w:ind w:firstLine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2,0</w:t>
            </w:r>
          </w:p>
        </w:tc>
      </w:tr>
    </w:tbl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val="en-US" w:eastAsia="en-US"/>
        </w:rPr>
        <w:sectPr w:rsidR="00912F14" w:rsidRPr="00912F14" w:rsidSect="00912F14">
          <w:pgSz w:w="11910" w:h="16840"/>
          <w:pgMar w:top="940" w:right="283" w:bottom="280" w:left="1418" w:header="708" w:footer="0" w:gutter="0"/>
          <w:cols w:space="720"/>
        </w:sectPr>
      </w:pP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val="en-US" w:eastAsia="en-US"/>
        </w:rPr>
      </w:pPr>
    </w:p>
    <w:tbl>
      <w:tblPr>
        <w:tblStyle w:val="TableNormal2"/>
        <w:tblW w:w="9824" w:type="dxa"/>
        <w:tblInd w:w="-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521"/>
      </w:tblGrid>
      <w:tr w:rsidR="00912F14" w:rsidRPr="00912F14" w:rsidTr="00C8034A">
        <w:trPr>
          <w:trHeight w:val="637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радиационному</w:t>
            </w:r>
            <w:r w:rsidRPr="00912F14">
              <w:rPr>
                <w:rFonts w:ascii="Times New Roman"/>
                <w:spacing w:val="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воздействию</w:t>
            </w:r>
            <w:r w:rsidRPr="00912F14">
              <w:rPr>
                <w:rFonts w:ascii="Times New Roman"/>
                <w:spacing w:val="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вследствие</w:t>
            </w:r>
            <w:r w:rsidRPr="00912F14">
              <w:rPr>
                <w:rFonts w:ascii="Times New Roman"/>
                <w:spacing w:val="2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ядерных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испытаний</w:t>
            </w:r>
            <w:r w:rsidRPr="00912F14">
              <w:rPr>
                <w:rFonts w:ascii="Times New Roman"/>
                <w:spacing w:val="1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 Семипалатинском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полигоне»;</w:t>
            </w:r>
          </w:p>
        </w:tc>
        <w:tc>
          <w:tcPr>
            <w:tcW w:w="1521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</w:p>
        </w:tc>
      </w:tr>
      <w:tr w:rsidR="00912F14" w:rsidRPr="00912F14" w:rsidTr="00C8034A">
        <w:trPr>
          <w:trHeight w:val="575"/>
        </w:trPr>
        <w:tc>
          <w:tcPr>
            <w:tcW w:w="758" w:type="dxa"/>
          </w:tcPr>
          <w:p w:rsidR="00912F14" w:rsidRPr="00C8034A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</w:rPr>
            </w:pPr>
            <w:r w:rsidRPr="00912F14">
              <w:rPr>
                <w:rFonts w:ascii="Times New Roman"/>
                <w:b/>
                <w:sz w:val="27"/>
                <w:szCs w:val="27"/>
              </w:rPr>
              <w:t>Вceгo</w:t>
            </w:r>
            <w:r w:rsidRPr="00912F14">
              <w:rPr>
                <w:rFonts w:ascii="Times New Roman"/>
                <w:b/>
                <w:spacing w:val="5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по</w:t>
            </w:r>
            <w:r w:rsidRPr="00912F14">
              <w:rPr>
                <w:rFonts w:ascii="Times New Roman"/>
                <w:b/>
                <w:spacing w:val="-4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земельному</w:t>
            </w:r>
            <w:r w:rsidRPr="00912F14">
              <w:rPr>
                <w:rFonts w:ascii="Times New Roman"/>
                <w:b/>
                <w:spacing w:val="23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pacing w:val="-2"/>
                <w:sz w:val="27"/>
                <w:szCs w:val="27"/>
              </w:rPr>
              <w:t>налогу</w:t>
            </w:r>
          </w:p>
        </w:tc>
        <w:tc>
          <w:tcPr>
            <w:tcW w:w="1521" w:type="dxa"/>
          </w:tcPr>
          <w:p w:rsidR="00912F14" w:rsidRPr="00732CF2" w:rsidRDefault="00732CF2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  <w:lang w:val="ru-RU"/>
              </w:rPr>
            </w:pPr>
            <w:r>
              <w:rPr>
                <w:rFonts w:ascii="Times New Roman"/>
                <w:b/>
                <w:spacing w:val="-4"/>
                <w:sz w:val="27"/>
                <w:szCs w:val="27"/>
                <w:lang w:val="ru-RU"/>
              </w:rPr>
              <w:t>7,0</w:t>
            </w:r>
          </w:p>
        </w:tc>
      </w:tr>
      <w:tr w:rsidR="00912F14" w:rsidRPr="00912F14" w:rsidTr="00C8034A">
        <w:trPr>
          <w:trHeight w:val="964"/>
        </w:trPr>
        <w:tc>
          <w:tcPr>
            <w:tcW w:w="758" w:type="dxa"/>
          </w:tcPr>
          <w:p w:rsidR="00912F14" w:rsidRPr="00F45447" w:rsidRDefault="00F45447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10"/>
                <w:sz w:val="27"/>
                <w:szCs w:val="27"/>
                <w:lang w:val="ru-RU"/>
              </w:rPr>
              <w:t>4</w:t>
            </w: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Дети-инвалиды,</w:t>
            </w:r>
            <w:r w:rsidRPr="00912F14">
              <w:rPr>
                <w:rFonts w:ascii="Times New Roman"/>
                <w:spacing w:val="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их родители,</w:t>
            </w:r>
            <w:r w:rsidRPr="00912F14">
              <w:rPr>
                <w:rFonts w:ascii="Times New Roman"/>
                <w:spacing w:val="2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усыновители,</w:t>
            </w:r>
            <w:r w:rsidRPr="00912F14">
              <w:rPr>
                <w:rFonts w:ascii="Times New Roman"/>
                <w:spacing w:val="2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опекуны,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попечители детей-инвалидов,</w:t>
            </w:r>
            <w:r w:rsidRPr="00912F14">
              <w:rPr>
                <w:rFonts w:ascii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совместно проживающих</w:t>
            </w:r>
            <w:r w:rsidRPr="00912F14">
              <w:rPr>
                <w:rFonts w:ascii="Times New Roman"/>
                <w:spacing w:val="2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и зарегистрированных с ними.</w:t>
            </w:r>
          </w:p>
        </w:tc>
        <w:tc>
          <w:tcPr>
            <w:tcW w:w="1521" w:type="dxa"/>
          </w:tcPr>
          <w:p w:rsidR="00912F14" w:rsidRPr="00732CF2" w:rsidRDefault="00732CF2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0,0</w:t>
            </w:r>
          </w:p>
        </w:tc>
      </w:tr>
      <w:tr w:rsidR="00912F14" w:rsidRPr="00912F14" w:rsidTr="00C8034A">
        <w:trPr>
          <w:trHeight w:val="964"/>
        </w:trPr>
        <w:tc>
          <w:tcPr>
            <w:tcW w:w="758" w:type="dxa"/>
          </w:tcPr>
          <w:p w:rsidR="00912F14" w:rsidRPr="00F45447" w:rsidRDefault="00F45447" w:rsidP="00912F14">
            <w:pPr>
              <w:adjustRightInd/>
              <w:ind w:firstLine="540"/>
              <w:rPr>
                <w:rFonts w:ascii="Times New Roman"/>
                <w:spacing w:val="-10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10"/>
                <w:sz w:val="27"/>
                <w:szCs w:val="27"/>
                <w:lang w:val="ru-RU"/>
              </w:rPr>
              <w:t>5</w:t>
            </w: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</w:p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супруга (супруг), несовершеннолетние дети, родители (усыновители) лиц.</w:t>
            </w:r>
          </w:p>
        </w:tc>
        <w:tc>
          <w:tcPr>
            <w:tcW w:w="1521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pacing w:val="-5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0,0</w:t>
            </w:r>
          </w:p>
        </w:tc>
      </w:tr>
      <w:tr w:rsidR="00912F14" w:rsidRPr="00912F14" w:rsidTr="00C8034A">
        <w:trPr>
          <w:trHeight w:val="570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Всего</w:t>
            </w:r>
            <w:r w:rsidRPr="00912F14">
              <w:rPr>
                <w:rFonts w:ascii="Times New Roman"/>
                <w:b/>
                <w:spacing w:val="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по</w:t>
            </w:r>
            <w:r w:rsidRPr="00912F14">
              <w:rPr>
                <w:rFonts w:ascii="Times New Roman"/>
                <w:b/>
                <w:spacing w:val="-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налогу</w:t>
            </w:r>
            <w:r w:rsidRPr="00912F14">
              <w:rPr>
                <w:rFonts w:ascii="Times New Roman"/>
                <w:b/>
                <w:spacing w:val="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b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имущество</w:t>
            </w:r>
            <w:r w:rsidRPr="00912F14">
              <w:rPr>
                <w:rFonts w:ascii="Times New Roman"/>
                <w:b/>
                <w:spacing w:val="1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  <w:lang w:val="ru-RU"/>
              </w:rPr>
              <w:t>физических</w:t>
            </w:r>
            <w:r w:rsidRPr="00912F14">
              <w:rPr>
                <w:rFonts w:ascii="Times New Roman"/>
                <w:b/>
                <w:spacing w:val="17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b/>
                <w:spacing w:val="-5"/>
                <w:sz w:val="27"/>
                <w:szCs w:val="27"/>
                <w:lang w:val="ru-RU"/>
              </w:rPr>
              <w:t>лиц</w:t>
            </w:r>
          </w:p>
        </w:tc>
        <w:tc>
          <w:tcPr>
            <w:tcW w:w="1521" w:type="dxa"/>
          </w:tcPr>
          <w:p w:rsidR="00912F14" w:rsidRPr="00732CF2" w:rsidRDefault="00732CF2" w:rsidP="00912F14">
            <w:pPr>
              <w:adjustRightInd/>
              <w:ind w:firstLine="540"/>
              <w:rPr>
                <w:rFonts w:ascii="Times New Roman"/>
                <w:b/>
                <w:sz w:val="27"/>
                <w:szCs w:val="27"/>
                <w:lang w:val="ru-RU"/>
              </w:rPr>
            </w:pPr>
            <w:r>
              <w:rPr>
                <w:rFonts w:ascii="Times New Roman"/>
                <w:b/>
                <w:spacing w:val="-5"/>
                <w:sz w:val="27"/>
                <w:szCs w:val="27"/>
                <w:lang w:val="ru-RU"/>
              </w:rPr>
              <w:t>0,0</w:t>
            </w:r>
          </w:p>
        </w:tc>
      </w:tr>
    </w:tbl>
    <w:p w:rsidR="00912F14" w:rsidRPr="00912F14" w:rsidRDefault="00912F14" w:rsidP="00912F14">
      <w:pPr>
        <w:adjustRightInd/>
        <w:ind w:right="4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налогового расхода является снижение налогового бремени населения и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рост уровня 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качества жизни социально незащищенных категорий </w:t>
      </w:r>
      <w:r w:rsidRPr="00912F14">
        <w:rPr>
          <w:rFonts w:eastAsia="Calibri"/>
          <w:spacing w:val="-2"/>
          <w:sz w:val="27"/>
          <w:szCs w:val="27"/>
          <w:lang w:eastAsia="en-US"/>
        </w:rPr>
        <w:t>граждан.</w:t>
      </w:r>
    </w:p>
    <w:p w:rsidR="00912F14" w:rsidRPr="00912F14" w:rsidRDefault="00912F14" w:rsidP="00912F14">
      <w:pPr>
        <w:adjustRightInd/>
        <w:ind w:right="43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Критерием результативности налогового расхода, является бюджетная </w:t>
      </w:r>
      <w:r w:rsidRPr="00912F14">
        <w:rPr>
          <w:rFonts w:eastAsia="Calibri"/>
          <w:spacing w:val="-2"/>
          <w:sz w:val="27"/>
          <w:szCs w:val="27"/>
          <w:lang w:eastAsia="en-US"/>
        </w:rPr>
        <w:t>эффективность.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eastAsia="en-US"/>
        </w:rPr>
        <w:t>Результаты оценки эффективности социальных н</w:t>
      </w:r>
      <w:r w:rsidR="00100163">
        <w:rPr>
          <w:rFonts w:eastAsia="Calibri"/>
          <w:sz w:val="27"/>
          <w:szCs w:val="27"/>
          <w:lang w:eastAsia="en-US"/>
        </w:rPr>
        <w:t>алоговых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</w:t>
      </w:r>
      <w:r w:rsidR="000E719B">
        <w:rPr>
          <w:rFonts w:eastAsia="Calibri"/>
          <w:sz w:val="27"/>
          <w:szCs w:val="27"/>
          <w:lang w:eastAsia="en-US"/>
        </w:rPr>
        <w:t>го поселения за оцениваемый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представлены согласно приложению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№1 к отчету.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val="en-US" w:eastAsia="en-US"/>
        </w:rPr>
      </w:pPr>
    </w:p>
    <w:p w:rsidR="00912F14" w:rsidRPr="00912F14" w:rsidRDefault="00912F14" w:rsidP="00912F14">
      <w:pPr>
        <w:numPr>
          <w:ilvl w:val="1"/>
          <w:numId w:val="17"/>
        </w:numPr>
        <w:tabs>
          <w:tab w:val="left" w:pos="1134"/>
          <w:tab w:val="left" w:pos="2258"/>
          <w:tab w:val="left" w:pos="2848"/>
        </w:tabs>
        <w:adjustRightInd/>
        <w:ind w:left="0" w:right="437" w:firstLine="540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Оценка</w:t>
      </w:r>
      <w:r w:rsidRPr="00912F14">
        <w:rPr>
          <w:rFonts w:eastAsia="Calibri"/>
          <w:i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i/>
          <w:spacing w:val="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 расходов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налогу</w:t>
      </w:r>
      <w:r w:rsidRPr="00912F14">
        <w:rPr>
          <w:rFonts w:eastAsia="Calibri"/>
          <w:i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</w:t>
      </w:r>
      <w:r w:rsidRPr="00912F14">
        <w:rPr>
          <w:rFonts w:eastAsia="Calibri"/>
          <w:i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имущество физических лиц в отношении лиц, относящихся</w:t>
      </w:r>
      <w:r w:rsidRPr="00912F14">
        <w:rPr>
          <w:rFonts w:eastAsia="Calibri"/>
          <w:i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к социально</w:t>
      </w:r>
    </w:p>
    <w:p w:rsidR="00912F14" w:rsidRPr="00912F14" w:rsidRDefault="00912F14" w:rsidP="00912F14">
      <w:pPr>
        <w:tabs>
          <w:tab w:val="left" w:pos="1134"/>
        </w:tabs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pacing w:val="-2"/>
          <w:sz w:val="27"/>
          <w:szCs w:val="27"/>
          <w:lang w:eastAsia="en-US"/>
        </w:rPr>
        <w:t>незащищенным</w:t>
      </w:r>
      <w:r w:rsidRPr="00912F14">
        <w:rPr>
          <w:rFonts w:eastAsia="Calibri"/>
          <w:i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г</w:t>
      </w:r>
      <w:r w:rsidRPr="00912F14">
        <w:rPr>
          <w:rFonts w:eastAsia="Calibri"/>
          <w:i/>
          <w:spacing w:val="-2"/>
          <w:sz w:val="27"/>
          <w:szCs w:val="27"/>
          <w:lang w:val="en-US" w:eastAsia="en-US"/>
        </w:rPr>
        <w:t>pynna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м</w:t>
      </w:r>
      <w:r w:rsidRPr="00912F14">
        <w:rPr>
          <w:rFonts w:eastAsia="Calibri"/>
          <w:i/>
          <w:spacing w:val="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населения</w:t>
      </w:r>
    </w:p>
    <w:p w:rsidR="00912F14" w:rsidRPr="00912F14" w:rsidRDefault="00912F14" w:rsidP="00912F14">
      <w:pPr>
        <w:adjustRightInd/>
        <w:ind w:right="218" w:firstLine="540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поступлений в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="00100163">
        <w:rPr>
          <w:rFonts w:eastAsia="Calibri"/>
          <w:sz w:val="27"/>
          <w:szCs w:val="27"/>
          <w:lang w:eastAsia="en-US"/>
        </w:rPr>
        <w:t>2025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году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налогу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имущество с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физических лиц </w:t>
      </w:r>
      <w:r w:rsidRPr="00912F14">
        <w:rPr>
          <w:rFonts w:eastAsia="Calibri"/>
          <w:w w:val="95"/>
          <w:sz w:val="27"/>
          <w:szCs w:val="27"/>
          <w:lang w:eastAsia="en-US"/>
        </w:rPr>
        <w:t>составил</w:t>
      </w:r>
      <w:r w:rsidRPr="00912F14">
        <w:rPr>
          <w:rFonts w:eastAsia="Calibri"/>
          <w:spacing w:val="1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w w:val="90"/>
          <w:sz w:val="27"/>
          <w:szCs w:val="27"/>
          <w:lang w:eastAsia="en-US"/>
        </w:rPr>
        <w:t>—</w:t>
      </w:r>
      <w:r w:rsidRPr="00912F14">
        <w:rPr>
          <w:rFonts w:eastAsia="Calibri"/>
          <w:color w:val="0E0E0E"/>
          <w:spacing w:val="1"/>
          <w:sz w:val="27"/>
          <w:szCs w:val="27"/>
          <w:lang w:eastAsia="en-US"/>
        </w:rPr>
        <w:t xml:space="preserve"> </w:t>
      </w:r>
      <w:r w:rsidR="00100163">
        <w:rPr>
          <w:rFonts w:eastAsia="Calibri"/>
          <w:w w:val="95"/>
          <w:sz w:val="27"/>
          <w:szCs w:val="27"/>
          <w:lang w:eastAsia="en-US"/>
        </w:rPr>
        <w:t>530,5</w:t>
      </w:r>
      <w:r w:rsidRPr="00912F14">
        <w:rPr>
          <w:rFonts w:eastAsia="Calibri"/>
          <w:w w:val="95"/>
          <w:sz w:val="27"/>
          <w:szCs w:val="27"/>
          <w:lang w:eastAsia="en-US"/>
        </w:rPr>
        <w:t xml:space="preserve"> тыс.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руб.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или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="00100163">
        <w:rPr>
          <w:rFonts w:eastAsia="Calibri"/>
          <w:w w:val="95"/>
          <w:sz w:val="27"/>
          <w:szCs w:val="27"/>
          <w:lang w:eastAsia="en-US"/>
        </w:rPr>
        <w:t>6,5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%</w:t>
      </w:r>
      <w:r w:rsidRPr="00912F14">
        <w:rPr>
          <w:rFonts w:eastAsia="Calibri"/>
          <w:spacing w:val="-2"/>
          <w:w w:val="9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от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общего</w:t>
      </w:r>
      <w:r w:rsidRPr="00912F14">
        <w:rPr>
          <w:rFonts w:eastAsia="Calibri"/>
          <w:spacing w:val="1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объема</w:t>
      </w:r>
      <w:r w:rsidRPr="00912F14">
        <w:rPr>
          <w:rFonts w:eastAsia="Calibri"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eastAsia="en-US"/>
        </w:rPr>
        <w:t>и</w:t>
      </w:r>
      <w:r w:rsidRPr="00912F14">
        <w:rPr>
          <w:rFonts w:eastAsia="Calibri"/>
          <w:spacing w:val="-3"/>
          <w:w w:val="9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w w:val="95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spacing w:val="-2"/>
          <w:sz w:val="27"/>
          <w:szCs w:val="27"/>
          <w:lang w:eastAsia="en-US"/>
        </w:rPr>
        <w:t>доходов.</w:t>
      </w:r>
    </w:p>
    <w:p w:rsidR="00912F14" w:rsidRPr="00912F14" w:rsidRDefault="00912F14" w:rsidP="00912F14">
      <w:pPr>
        <w:adjustRightInd/>
        <w:ind w:right="2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="00100163">
        <w:rPr>
          <w:rFonts w:eastAsia="Calibri"/>
          <w:spacing w:val="3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населения,</w:t>
      </w:r>
      <w:r w:rsidR="000E719B">
        <w:rPr>
          <w:rFonts w:eastAsia="Calibri"/>
          <w:spacing w:val="4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не</w:t>
      </w:r>
      <w:r w:rsidR="000E719B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носит</w:t>
      </w:r>
      <w:r w:rsidR="004C491E">
        <w:rPr>
          <w:rFonts w:eastAsia="Calibri"/>
          <w:spacing w:val="3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экономического</w:t>
      </w:r>
      <w:r w:rsidRPr="00912F14">
        <w:rPr>
          <w:rFonts w:eastAsia="Calibri"/>
          <w:spacing w:val="3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характера</w:t>
      </w:r>
      <w:r w:rsidRPr="00912F14">
        <w:rPr>
          <w:rFonts w:eastAsia="Calibri"/>
          <w:spacing w:val="47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29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не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оказывает </w:t>
      </w:r>
      <w:r w:rsidRPr="00912F14">
        <w:rPr>
          <w:rFonts w:eastAsia="Calibri"/>
          <w:position w:val="1"/>
          <w:sz w:val="27"/>
          <w:szCs w:val="27"/>
          <w:lang w:eastAsia="en-US"/>
        </w:rPr>
        <w:t>отрицательного влияния на показатели достижения целей муниципальной</w:t>
      </w:r>
      <w:r w:rsidR="00100163">
        <w:rPr>
          <w:rFonts w:eastAsia="Calibri"/>
          <w:sz w:val="27"/>
          <w:szCs w:val="27"/>
          <w:lang w:eastAsia="en-US"/>
        </w:rPr>
        <w:t xml:space="preserve"> программы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его эффективность определяется социальной значимостью.</w:t>
      </w:r>
    </w:p>
    <w:p w:rsidR="000E719B" w:rsidRDefault="00912F14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К таким группам отнесены: </w:t>
      </w:r>
    </w:p>
    <w:p w:rsidR="000E719B" w:rsidRDefault="000E719B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дети-инвалиды, их родители, усыновители, опекуны, попечители детей-инвалидов, совместно проживающих и зарегистрированных с ними; </w:t>
      </w:r>
    </w:p>
    <w:p w:rsidR="00912F14" w:rsidRPr="00912F14" w:rsidRDefault="000E719B" w:rsidP="00912F14">
      <w:pPr>
        <w:adjustRightInd/>
        <w:ind w:right="398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="00912F14" w:rsidRPr="00912F14">
        <w:rPr>
          <w:rFonts w:eastAsia="Calibri"/>
          <w:sz w:val="27"/>
          <w:szCs w:val="27"/>
          <w:lang w:eastAsia="en-US"/>
        </w:rPr>
        <w:t>граждане, призванные на военную службу по мобилизации в Вооруженные Силы Российской Федерации, граждан</w:t>
      </w:r>
      <w:r w:rsidR="00100163">
        <w:rPr>
          <w:rFonts w:eastAsia="Calibri"/>
          <w:sz w:val="27"/>
          <w:szCs w:val="27"/>
          <w:lang w:eastAsia="en-US"/>
        </w:rPr>
        <w:t>е, заключившие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</w:t>
      </w:r>
      <w:r w:rsidR="00912F14" w:rsidRPr="00912F14">
        <w:rPr>
          <w:rFonts w:eastAsia="Calibri"/>
          <w:sz w:val="27"/>
          <w:szCs w:val="27"/>
          <w:lang w:eastAsia="en-US"/>
        </w:rPr>
        <w:lastRenderedPageBreak/>
        <w:t>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:rsidR="00912F14" w:rsidRPr="00912F14" w:rsidRDefault="00912F14" w:rsidP="00912F14">
      <w:pPr>
        <w:adjustRightInd/>
        <w:ind w:right="42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граждан, что соответствует целям муницип</w:t>
      </w:r>
      <w:r w:rsidR="00100163">
        <w:rPr>
          <w:rFonts w:eastAsia="Calibri"/>
          <w:sz w:val="27"/>
          <w:szCs w:val="27"/>
          <w:lang w:eastAsia="en-US"/>
        </w:rPr>
        <w:t>альной программы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«Социальная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поддержка граждан».</w:t>
      </w:r>
    </w:p>
    <w:p w:rsidR="00912F14" w:rsidRPr="00912F14" w:rsidRDefault="00100163" w:rsidP="00912F14">
      <w:pPr>
        <w:adjustRightInd/>
        <w:ind w:right="413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</w:t>
      </w:r>
      <w:r w:rsidRPr="00912F14">
        <w:rPr>
          <w:rFonts w:eastAsia="Calibri"/>
          <w:sz w:val="27"/>
          <w:szCs w:val="27"/>
          <w:lang w:eastAsia="en-US"/>
        </w:rPr>
        <w:t>ал</w:t>
      </w:r>
      <w:r>
        <w:rPr>
          <w:rFonts w:eastAsia="Calibri"/>
          <w:sz w:val="27"/>
          <w:szCs w:val="27"/>
          <w:lang w:eastAsia="en-US"/>
        </w:rPr>
        <w:t>оговой льготой п</w:t>
      </w:r>
      <w:r w:rsidR="00912F14" w:rsidRPr="00912F14">
        <w:rPr>
          <w:rFonts w:eastAsia="Calibri"/>
          <w:sz w:val="27"/>
          <w:szCs w:val="27"/>
          <w:lang w:eastAsia="en-US"/>
        </w:rPr>
        <w:t>о налогу на</w:t>
      </w:r>
      <w:r>
        <w:rPr>
          <w:rFonts w:eastAsia="Calibri"/>
          <w:sz w:val="27"/>
          <w:szCs w:val="27"/>
          <w:lang w:eastAsia="en-US"/>
        </w:rPr>
        <w:t xml:space="preserve"> имущество физических лиц в 2025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году </w:t>
      </w:r>
      <w:r>
        <w:rPr>
          <w:rFonts w:eastAsia="Calibri"/>
          <w:sz w:val="27"/>
          <w:szCs w:val="27"/>
          <w:lang w:eastAsia="en-US"/>
        </w:rPr>
        <w:t>налогоплательщики не воспользовались</w:t>
      </w:r>
      <w:r w:rsidR="00912F14" w:rsidRPr="00912F14">
        <w:rPr>
          <w:rFonts w:eastAsia="Calibri"/>
          <w:sz w:val="27"/>
          <w:szCs w:val="27"/>
          <w:lang w:eastAsia="en-US"/>
        </w:rPr>
        <w:t>, объ</w:t>
      </w:r>
      <w:r>
        <w:rPr>
          <w:rFonts w:eastAsia="Calibri"/>
          <w:sz w:val="27"/>
          <w:szCs w:val="27"/>
          <w:lang w:eastAsia="en-US"/>
        </w:rPr>
        <w:t>ем налоговых расходов составил 0</w:t>
      </w:r>
      <w:r w:rsidR="00912F14" w:rsidRPr="00912F14">
        <w:rPr>
          <w:rFonts w:eastAsia="Calibri"/>
          <w:sz w:val="27"/>
          <w:szCs w:val="27"/>
          <w:lang w:eastAsia="en-US"/>
        </w:rPr>
        <w:t>,0 тыс. руб.</w:t>
      </w:r>
    </w:p>
    <w:p w:rsidR="00912F14" w:rsidRPr="00912F14" w:rsidRDefault="00912F14" w:rsidP="00912F14">
      <w:pPr>
        <w:adjustRightInd/>
        <w:ind w:right="43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за </w:t>
      </w:r>
      <w:r w:rsidRPr="00912F14">
        <w:rPr>
          <w:rFonts w:eastAsia="Calibri"/>
          <w:sz w:val="27"/>
          <w:szCs w:val="27"/>
          <w:lang w:eastAsia="en-US"/>
        </w:rPr>
        <w:t>5-летний период, представлена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в </w:t>
      </w:r>
      <w:r w:rsidRPr="00912F14">
        <w:rPr>
          <w:rFonts w:eastAsia="Calibri"/>
          <w:sz w:val="27"/>
          <w:szCs w:val="27"/>
          <w:lang w:eastAsia="en-US"/>
        </w:rPr>
        <w:t>таблице 2.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pacing w:val="-2"/>
          <w:sz w:val="27"/>
          <w:szCs w:val="27"/>
          <w:lang w:val="en-US" w:eastAsia="en-US"/>
        </w:rPr>
        <w:t>Таблица</w:t>
      </w:r>
      <w:r w:rsidRPr="00912F14">
        <w:rPr>
          <w:rFonts w:eastAsia="Calibri"/>
          <w:spacing w:val="9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2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pacing w:val="-2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6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3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tbl>
      <w:tblPr>
        <w:tblW w:w="10831" w:type="dxa"/>
        <w:tblInd w:w="-577" w:type="dxa"/>
        <w:tblLook w:val="04A0" w:firstRow="1" w:lastRow="0" w:firstColumn="1" w:lastColumn="0" w:noHBand="0" w:noVBand="1"/>
      </w:tblPr>
      <w:tblGrid>
        <w:gridCol w:w="709"/>
        <w:gridCol w:w="3017"/>
        <w:gridCol w:w="1421"/>
        <w:gridCol w:w="1421"/>
        <w:gridCol w:w="1421"/>
        <w:gridCol w:w="1421"/>
        <w:gridCol w:w="1421"/>
      </w:tblGrid>
      <w:tr w:rsidR="00912F14" w:rsidRPr="00912F14" w:rsidTr="00912F14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>№ пп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Показатель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2021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2022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2023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2024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2025</w:t>
            </w:r>
          </w:p>
        </w:tc>
      </w:tr>
      <w:tr w:rsidR="00912F14" w:rsidRPr="00912F14" w:rsidTr="00912F14">
        <w:trPr>
          <w:trHeight w:val="3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912F14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1.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Сумма налога, подлежащая уплате в бюджет (тыс. руб</w:t>
            </w:r>
            <w:r w:rsidR="009C1928">
              <w:rPr>
                <w:color w:val="000000"/>
                <w:sz w:val="27"/>
                <w:szCs w:val="27"/>
              </w:rPr>
              <w:t>.</w:t>
            </w:r>
            <w:r w:rsidRPr="00912F14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w w:val="105"/>
                <w:sz w:val="27"/>
                <w:szCs w:val="27"/>
              </w:rPr>
              <w:t>368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C491E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413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483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471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496</w:t>
            </w:r>
          </w:p>
        </w:tc>
      </w:tr>
      <w:tr w:rsidR="00912F14" w:rsidRPr="00912F14" w:rsidTr="00912F14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912F14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2.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  <w:lang w:val="en-US"/>
              </w:rPr>
              <w:t>Общая численность налогоплательщиков, чел.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1156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C491E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1187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1243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1249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1268</w:t>
            </w:r>
          </w:p>
        </w:tc>
      </w:tr>
      <w:tr w:rsidR="00912F14" w:rsidRPr="00912F14" w:rsidTr="00912F14">
        <w:trPr>
          <w:trHeight w:val="150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3.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2"/>
                <w:sz w:val="27"/>
                <w:szCs w:val="27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0E719B" w:rsidRDefault="000E719B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</w:tr>
      <w:tr w:rsidR="00912F14" w:rsidRPr="00912F14" w:rsidTr="00912F14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912F14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4.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Объем налоговых льгот за отчетный финансовый год, тыс.руб.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0E719B" w:rsidRDefault="000E719B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10"/>
                <w:sz w:val="27"/>
                <w:szCs w:val="27"/>
              </w:rPr>
              <w:t>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100163" w:rsidRDefault="00100163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10"/>
                <w:sz w:val="27"/>
                <w:szCs w:val="27"/>
              </w:rPr>
              <w:t>0</w:t>
            </w:r>
          </w:p>
        </w:tc>
      </w:tr>
      <w:tr w:rsidR="00912F14" w:rsidRPr="00912F14" w:rsidTr="00912F14">
        <w:trPr>
          <w:trHeight w:val="93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912F14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5.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  <w:lang w:val="en-US"/>
              </w:rPr>
              <w:t xml:space="preserve">Востребованность, </w:t>
            </w:r>
            <w:r w:rsidR="004E7831">
              <w:rPr>
                <w:color w:val="000000"/>
                <w:sz w:val="27"/>
                <w:szCs w:val="27"/>
              </w:rPr>
              <w:t>( стр3/ стр2*100</w:t>
            </w:r>
            <w:r w:rsidRPr="00912F14">
              <w:rPr>
                <w:color w:val="000000"/>
                <w:sz w:val="27"/>
                <w:szCs w:val="27"/>
                <w:lang w:val="en-US"/>
              </w:rPr>
              <w:t>%</w:t>
            </w:r>
            <w:r w:rsidR="004E7831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0E719B" w:rsidRDefault="000E719B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pacing w:val="-4"/>
                <w:sz w:val="27"/>
                <w:szCs w:val="27"/>
              </w:rPr>
              <w:t>0</w:t>
            </w:r>
          </w:p>
        </w:tc>
      </w:tr>
      <w:tr w:rsidR="00912F14" w:rsidRPr="00912F14" w:rsidTr="00912F14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pacing w:val="-5"/>
                <w:sz w:val="27"/>
                <w:szCs w:val="27"/>
                <w:lang w:val="en-US"/>
              </w:rPr>
              <w:t>6.</w:t>
            </w:r>
          </w:p>
        </w:tc>
        <w:tc>
          <w:tcPr>
            <w:tcW w:w="30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both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Сумма налога, приходящегося на 1 налогоплательщика тыс. руб (Рбаз) (стр1/стр2)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eastAsia="en-US"/>
              </w:rPr>
              <w:t>0,32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0E719B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eastAsia="en-US"/>
              </w:rPr>
              <w:t>0,35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C491E" w:rsidRDefault="004C491E" w:rsidP="004E7831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eastAsia="en-US"/>
              </w:rPr>
              <w:t>0,39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eastAsia="en-US"/>
              </w:rPr>
              <w:t>0,38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F14" w:rsidRPr="004E7831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color w:val="000000"/>
                <w:spacing w:val="-5"/>
                <w:sz w:val="27"/>
                <w:szCs w:val="27"/>
                <w:lang w:eastAsia="en-US"/>
              </w:rPr>
              <w:t>0,39</w:t>
            </w:r>
          </w:p>
        </w:tc>
      </w:tr>
      <w:tr w:rsidR="00912F14" w:rsidRPr="00912F14" w:rsidTr="00912F14">
        <w:trPr>
          <w:trHeight w:val="720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30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</w:p>
        </w:tc>
      </w:tr>
      <w:tr w:rsidR="00912F14" w:rsidRPr="00912F14" w:rsidTr="00912F14">
        <w:trPr>
          <w:trHeight w:val="114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lastRenderedPageBreak/>
              <w:t>7.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912F14" w:rsidP="00912F14">
            <w:pPr>
              <w:widowControl/>
              <w:autoSpaceDE/>
              <w:autoSpaceDN/>
              <w:adjustRightInd/>
              <w:ind w:firstLine="39"/>
              <w:rPr>
                <w:color w:val="000000"/>
                <w:sz w:val="27"/>
                <w:szCs w:val="27"/>
              </w:rPr>
            </w:pPr>
            <w:r w:rsidRPr="00912F14">
              <w:rPr>
                <w:color w:val="000000"/>
                <w:sz w:val="27"/>
                <w:szCs w:val="27"/>
              </w:rPr>
              <w:t>Дополнительный доход на 1 налогоплательщика, тыс.рублей (Рл) (стр.4/стр.3)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4C491E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2F14" w:rsidRPr="00912F14" w:rsidRDefault="004E7831" w:rsidP="00912F14">
            <w:pPr>
              <w:widowControl/>
              <w:autoSpaceDE/>
              <w:autoSpaceDN/>
              <w:adjustRightInd/>
              <w:ind w:firstLine="3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</w:tr>
    </w:tbl>
    <w:p w:rsidR="00912F14" w:rsidRPr="00912F14" w:rsidRDefault="00912F14" w:rsidP="00912F14">
      <w:pPr>
        <w:adjustRightInd/>
        <w:ind w:right="40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 по налогу на имущество физических лиц, за 5-летний период показал, что востребованность льготы сохраняет стабильный уровень.</w:t>
      </w:r>
    </w:p>
    <w:p w:rsidR="00912F14" w:rsidRPr="00912F14" w:rsidRDefault="00912F14" w:rsidP="00912F14">
      <w:pPr>
        <w:adjustRightInd/>
        <w:ind w:right="40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выпадающи</w:t>
      </w:r>
      <w:r w:rsidR="004C491E">
        <w:rPr>
          <w:rFonts w:eastAsia="Calibri"/>
          <w:sz w:val="27"/>
          <w:szCs w:val="27"/>
          <w:lang w:eastAsia="en-US"/>
        </w:rPr>
        <w:t>х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налогу на имущество физических лиц обеспечило снижение доли расходов орга</w:t>
      </w:r>
      <w:r w:rsidR="004C491E">
        <w:rPr>
          <w:rFonts w:eastAsia="Calibri"/>
          <w:sz w:val="27"/>
          <w:szCs w:val="27"/>
          <w:lang w:eastAsia="en-US"/>
        </w:rPr>
        <w:t>нов местного самоуправления на 0,0 тыс. рублей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1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 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>в</w:t>
      </w:r>
      <w:r w:rsidRPr="00912F14">
        <w:rPr>
          <w:rFonts w:eastAsia="Calibri"/>
          <w:color w:val="0C0C0C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 с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целями социально-эконом</w:t>
      </w:r>
      <w:r w:rsidR="004C491E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групп населения.</w:t>
      </w:r>
    </w:p>
    <w:p w:rsidR="00912F14" w:rsidRPr="00912F14" w:rsidRDefault="00912F14" w:rsidP="00912F14">
      <w:pPr>
        <w:adjustRightInd/>
        <w:ind w:right="43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 результате применения налоговой льготы по налогу на имущество физических лиц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одним физическим лицом, относящимся к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категории социально незащищенного населения,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получен дополнительный доход в среднем:</w:t>
      </w:r>
    </w:p>
    <w:p w:rsidR="00912F14" w:rsidRPr="00912F14" w:rsidRDefault="004C491E" w:rsidP="004C491E">
      <w:pPr>
        <w:adjustRightInd/>
        <w:ind w:right="405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-за 2025 год – 0,0 тыс. руб, за 2024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w w:val="65"/>
          <w:sz w:val="27"/>
          <w:szCs w:val="27"/>
          <w:lang w:eastAsia="en-US"/>
        </w:rPr>
        <w:t>—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0,0 тыс.руб.; за 2023 год - 0,0 тыс. руб.; за 2022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w w:val="65"/>
          <w:sz w:val="27"/>
          <w:szCs w:val="27"/>
          <w:lang w:eastAsia="en-US"/>
        </w:rPr>
        <w:t>—</w:t>
      </w:r>
      <w:r>
        <w:rPr>
          <w:rFonts w:eastAsia="Calibri"/>
          <w:sz w:val="27"/>
          <w:szCs w:val="27"/>
          <w:lang w:eastAsia="en-US"/>
        </w:rPr>
        <w:t xml:space="preserve"> 0,0 тыс.руб; за 2020 год - 0,0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45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z w:val="27"/>
          <w:szCs w:val="27"/>
          <w:lang w:eastAsia="en-US"/>
        </w:rPr>
        <w:t>) равна: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w w:val="95"/>
          <w:sz w:val="27"/>
          <w:szCs w:val="27"/>
          <w:lang w:val="en-US" w:eastAsia="en-US"/>
        </w:rPr>
        <w:t>I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=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Рл</w:t>
      </w:r>
      <w:r w:rsidRPr="00912F14">
        <w:rPr>
          <w:rFonts w:eastAsia="Calibri"/>
          <w:spacing w:val="-14"/>
          <w:w w:val="9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0"/>
          <w:sz w:val="27"/>
          <w:szCs w:val="27"/>
          <w:lang w:val="en-US" w:eastAsia="en-US"/>
        </w:rPr>
        <w:t>—</w:t>
      </w:r>
      <w:r w:rsidRPr="00912F14">
        <w:rPr>
          <w:rFonts w:eastAsia="Calibri"/>
          <w:spacing w:val="-10"/>
          <w:w w:val="90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5"/>
          <w:sz w:val="27"/>
          <w:szCs w:val="27"/>
          <w:lang w:val="en-US" w:eastAsia="en-US"/>
        </w:rPr>
        <w:t>Рбаз</w:t>
      </w:r>
      <w:r w:rsidRPr="00912F14">
        <w:rPr>
          <w:rFonts w:eastAsia="Calibri"/>
          <w:spacing w:val="40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40"/>
          <w:sz w:val="27"/>
          <w:szCs w:val="27"/>
          <w:lang w:eastAsia="en-US"/>
        </w:rPr>
        <w:t>=</w:t>
      </w:r>
      <w:r w:rsidRPr="00912F14">
        <w:rPr>
          <w:rFonts w:eastAsia="Calibri"/>
          <w:spacing w:val="40"/>
          <w:sz w:val="27"/>
          <w:szCs w:val="27"/>
          <w:lang w:val="en-US" w:eastAsia="en-US"/>
        </w:rPr>
        <w:t xml:space="preserve"> </w:t>
      </w:r>
      <w:r w:rsidR="004C491E">
        <w:rPr>
          <w:rFonts w:eastAsia="Calibri"/>
          <w:w w:val="95"/>
          <w:sz w:val="27"/>
          <w:szCs w:val="27"/>
          <w:lang w:eastAsia="en-US"/>
        </w:rPr>
        <w:t>0 -  0,39</w:t>
      </w:r>
      <w:r w:rsidRPr="00912F14">
        <w:rPr>
          <w:rFonts w:eastAsia="Calibri"/>
          <w:color w:val="181818"/>
          <w:w w:val="95"/>
          <w:sz w:val="27"/>
          <w:szCs w:val="27"/>
          <w:lang w:val="en-US" w:eastAsia="en-US"/>
        </w:rPr>
        <w:t>=</w:t>
      </w:r>
      <w:r w:rsidRPr="00912F14">
        <w:rPr>
          <w:rFonts w:eastAsia="Calibri"/>
          <w:color w:val="181818"/>
          <w:spacing w:val="-14"/>
          <w:w w:val="95"/>
          <w:sz w:val="27"/>
          <w:szCs w:val="27"/>
          <w:lang w:val="en-US" w:eastAsia="en-US"/>
        </w:rPr>
        <w:t xml:space="preserve"> </w:t>
      </w:r>
      <w:r w:rsidR="004C491E">
        <w:rPr>
          <w:rFonts w:eastAsia="Calibri"/>
          <w:spacing w:val="-4"/>
          <w:w w:val="95"/>
          <w:sz w:val="27"/>
          <w:szCs w:val="27"/>
          <w:lang w:eastAsia="en-US"/>
        </w:rPr>
        <w:t>-0,39</w:t>
      </w:r>
    </w:p>
    <w:p w:rsidR="00912F14" w:rsidRPr="00912F14" w:rsidRDefault="00912F14" w:rsidP="00912F14">
      <w:pPr>
        <w:numPr>
          <w:ilvl w:val="2"/>
          <w:numId w:val="17"/>
        </w:numPr>
        <w:tabs>
          <w:tab w:val="left" w:pos="1968"/>
        </w:tabs>
        <w:adjustRightInd/>
        <w:ind w:left="0" w:right="249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 «Р»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учетом применения льготы: Рл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= </w:t>
      </w:r>
      <w:r w:rsidRPr="00912F14">
        <w:rPr>
          <w:rFonts w:eastAsia="Calibri"/>
          <w:sz w:val="27"/>
          <w:szCs w:val="27"/>
          <w:lang w:eastAsia="en-US"/>
        </w:rPr>
        <w:t xml:space="preserve">5/3 = </w:t>
      </w:r>
      <w:r w:rsidR="004C491E">
        <w:rPr>
          <w:rFonts w:eastAsia="Calibri"/>
          <w:sz w:val="27"/>
          <w:szCs w:val="27"/>
          <w:lang w:eastAsia="en-US"/>
        </w:rPr>
        <w:t>0</w:t>
      </w:r>
    </w:p>
    <w:p w:rsidR="00912F14" w:rsidRPr="00912F14" w:rsidRDefault="00912F14" w:rsidP="00912F14">
      <w:pPr>
        <w:numPr>
          <w:ilvl w:val="2"/>
          <w:numId w:val="17"/>
        </w:numPr>
        <w:tabs>
          <w:tab w:val="left" w:pos="1963"/>
        </w:tabs>
        <w:adjustRightInd/>
        <w:ind w:left="0" w:right="24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 «Р»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без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учета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применения льготы: Рбаз </w:t>
      </w:r>
      <w:r w:rsidRPr="00912F14">
        <w:rPr>
          <w:rFonts w:eastAsia="Calibri"/>
          <w:color w:val="212121"/>
          <w:sz w:val="27"/>
          <w:szCs w:val="27"/>
          <w:lang w:eastAsia="en-US"/>
        </w:rPr>
        <w:t xml:space="preserve">= </w:t>
      </w:r>
      <w:r w:rsidR="004C491E">
        <w:rPr>
          <w:rFonts w:eastAsia="Calibri"/>
          <w:sz w:val="27"/>
          <w:szCs w:val="27"/>
          <w:lang w:eastAsia="en-US"/>
        </w:rPr>
        <w:t>496/1268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= </w:t>
      </w:r>
      <w:r w:rsidR="004C491E">
        <w:rPr>
          <w:rFonts w:eastAsia="Calibri"/>
          <w:sz w:val="27"/>
          <w:szCs w:val="27"/>
          <w:lang w:eastAsia="en-US"/>
        </w:rPr>
        <w:t>0,39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43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вклада налоговой льготы в изменение значения показателя достижения целей социально-экономической политики муниципального образования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4C491E">
        <w:rPr>
          <w:rFonts w:eastAsia="Calibri"/>
          <w:sz w:val="27"/>
          <w:szCs w:val="27"/>
          <w:lang w:eastAsia="en-US"/>
        </w:rPr>
        <w:t>Петровское</w:t>
      </w:r>
      <w:r w:rsidR="00AC3FBC">
        <w:rPr>
          <w:rFonts w:eastAsia="Calibri"/>
          <w:sz w:val="27"/>
          <w:szCs w:val="27"/>
          <w:lang w:eastAsia="en-US"/>
        </w:rPr>
        <w:t xml:space="preserve"> сельское поселение равна 0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44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отрицательного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влияния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показатели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достижения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целей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социально— эконом</w:t>
      </w:r>
      <w:r w:rsidR="00AC3FBC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их эффективность и результативность определяется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социальной значимостью.</w:t>
      </w:r>
    </w:p>
    <w:p w:rsidR="00912F14" w:rsidRPr="00912F14" w:rsidRDefault="00912F14" w:rsidP="00912F14">
      <w:pPr>
        <w:adjustRightInd/>
        <w:ind w:right="45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оценки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бюджетной эффективности налогового расхода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 метод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сравнительного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анализа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предоставления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 льгот и результативности применения альтернативных 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912F14">
      <w:pPr>
        <w:adjustRightInd/>
        <w:ind w:right="28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 связи с тем, что при предоставлении налоговых льгот по налогу на имущество физических лиц социально незащищенным г</w:t>
      </w:r>
      <w:r w:rsidR="00AC3FBC">
        <w:rPr>
          <w:rFonts w:eastAsia="Calibri"/>
          <w:sz w:val="27"/>
          <w:szCs w:val="27"/>
          <w:lang w:eastAsia="en-US"/>
        </w:rPr>
        <w:t>руппам населения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(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 xml:space="preserve">) рассчитывается </w:t>
      </w:r>
      <w:r w:rsidRPr="00912F14">
        <w:rPr>
          <w:rFonts w:eastAsia="Calibri"/>
          <w:sz w:val="27"/>
          <w:szCs w:val="27"/>
          <w:lang w:eastAsia="en-US"/>
        </w:rPr>
        <w:lastRenderedPageBreak/>
        <w:t>по формуле: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 xml:space="preserve"> =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>/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pacing w:val="-11"/>
          <w:sz w:val="27"/>
          <w:szCs w:val="27"/>
          <w:lang w:eastAsia="en-US"/>
        </w:rPr>
        <w:t>, где: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 xml:space="preserve"> – объем налоговых расходов в результате освобождения от налогообл</w:t>
      </w:r>
      <w:r w:rsidR="00AC3FBC">
        <w:rPr>
          <w:rFonts w:eastAsia="Calibri"/>
          <w:sz w:val="27"/>
          <w:szCs w:val="27"/>
          <w:lang w:eastAsia="en-US"/>
        </w:rPr>
        <w:t>ожения льготных категорий в 2024</w:t>
      </w:r>
      <w:r w:rsidRPr="00912F14">
        <w:rPr>
          <w:rFonts w:eastAsia="Calibri"/>
          <w:sz w:val="27"/>
          <w:szCs w:val="27"/>
          <w:lang w:eastAsia="en-US"/>
        </w:rPr>
        <w:t xml:space="preserve"> году;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</w:t>
      </w:r>
      <w:r w:rsidR="00AC3FBC">
        <w:rPr>
          <w:rFonts w:eastAsia="Calibri"/>
          <w:sz w:val="27"/>
          <w:szCs w:val="27"/>
          <w:lang w:eastAsia="en-US"/>
        </w:rPr>
        <w:t>ожения льготных категорий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="00AC3FBC">
        <w:rPr>
          <w:rFonts w:eastAsia="Calibri"/>
          <w:sz w:val="27"/>
          <w:szCs w:val="27"/>
          <w:lang w:eastAsia="en-US"/>
        </w:rPr>
        <w:t xml:space="preserve"> = 0/0 = 0</w:t>
      </w:r>
    </w:p>
    <w:p w:rsidR="00912F14" w:rsidRPr="00912F14" w:rsidRDefault="00912F14" w:rsidP="00912F14">
      <w:pPr>
        <w:adjustRightInd/>
        <w:ind w:right="3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Показатель эффективности 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="00AC3FBC">
        <w:rPr>
          <w:rFonts w:eastAsia="Calibri"/>
          <w:sz w:val="27"/>
          <w:szCs w:val="27"/>
          <w:lang w:eastAsia="en-US"/>
        </w:rPr>
        <w:t xml:space="preserve">принимает </w:t>
      </w:r>
      <w:r w:rsidRPr="00912F14">
        <w:rPr>
          <w:rFonts w:eastAsia="Calibri"/>
          <w:sz w:val="27"/>
          <w:szCs w:val="27"/>
          <w:lang w:eastAsia="en-US"/>
        </w:rPr>
        <w:t>значение и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="00AC3FBC">
        <w:rPr>
          <w:rFonts w:eastAsia="Calibri"/>
          <w:sz w:val="27"/>
          <w:szCs w:val="27"/>
          <w:lang w:eastAsia="en-US"/>
        </w:rPr>
        <w:t>равен 0.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</w:p>
    <w:p w:rsidR="00912F14" w:rsidRPr="00912F14" w:rsidRDefault="00912F14" w:rsidP="00912F14">
      <w:pPr>
        <w:adjustRightInd/>
        <w:ind w:right="33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912F14" w:rsidRPr="00AC3FBC" w:rsidRDefault="00912F14" w:rsidP="00AC3FBC">
      <w:pPr>
        <w:adjustRightInd/>
        <w:ind w:right="316" w:firstLine="540"/>
        <w:jc w:val="both"/>
        <w:rPr>
          <w:rFonts w:eastAsia="Calibri"/>
          <w:spacing w:val="-2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912F14">
        <w:rPr>
          <w:rFonts w:eastAsia="Calibri"/>
          <w:spacing w:val="-2"/>
          <w:sz w:val="27"/>
          <w:szCs w:val="27"/>
          <w:lang w:eastAsia="en-US"/>
        </w:rPr>
        <w:t>отмены.</w:t>
      </w:r>
    </w:p>
    <w:p w:rsidR="00912F14" w:rsidRPr="00912F14" w:rsidRDefault="00912F14" w:rsidP="00912F14">
      <w:pPr>
        <w:adjustRightInd/>
        <w:ind w:right="316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7"/>
        </w:numPr>
        <w:tabs>
          <w:tab w:val="left" w:pos="1134"/>
          <w:tab w:val="left" w:pos="2460"/>
        </w:tabs>
        <w:adjustRightInd/>
        <w:ind w:left="0" w:right="331" w:firstLine="540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Оценка эффективности</w:t>
      </w:r>
      <w:r w:rsidRPr="00912F14">
        <w:rPr>
          <w:rFonts w:eastAsia="Calibri"/>
          <w:i/>
          <w:spacing w:val="2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</w:t>
      </w:r>
      <w:r w:rsidRPr="00912F14">
        <w:rPr>
          <w:rFonts w:eastAsia="Calibri"/>
          <w:i/>
          <w:spacing w:val="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расходов</w:t>
      </w:r>
      <w:r w:rsidRPr="00912F14">
        <w:rPr>
          <w:rFonts w:eastAsia="Calibri"/>
          <w:i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земельному налогу</w:t>
      </w:r>
      <w:r w:rsidRPr="00912F14">
        <w:rPr>
          <w:rFonts w:eastAsia="Calibri"/>
          <w:i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color w:val="131313"/>
          <w:sz w:val="27"/>
          <w:szCs w:val="27"/>
          <w:lang w:eastAsia="en-US"/>
        </w:rPr>
        <w:t xml:space="preserve">с </w:t>
      </w:r>
      <w:r w:rsidRPr="00912F14">
        <w:rPr>
          <w:rFonts w:eastAsia="Calibri"/>
          <w:i/>
          <w:sz w:val="27"/>
          <w:szCs w:val="27"/>
          <w:lang w:eastAsia="en-US"/>
        </w:rPr>
        <w:t>физических лиц в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val="en-US" w:eastAsia="en-US"/>
        </w:rPr>
        <w:t>o</w:t>
      </w:r>
      <w:r w:rsidRPr="00912F14">
        <w:rPr>
          <w:rFonts w:eastAsia="Calibri"/>
          <w:i/>
          <w:sz w:val="27"/>
          <w:szCs w:val="27"/>
          <w:lang w:eastAsia="en-US"/>
        </w:rPr>
        <w:t>тн</w:t>
      </w:r>
      <w:r w:rsidRPr="00912F14">
        <w:rPr>
          <w:rFonts w:eastAsia="Calibri"/>
          <w:i/>
          <w:sz w:val="27"/>
          <w:szCs w:val="27"/>
          <w:lang w:val="en-US" w:eastAsia="en-US"/>
        </w:rPr>
        <w:t>o</w:t>
      </w:r>
      <w:r w:rsidRPr="00912F14">
        <w:rPr>
          <w:rFonts w:eastAsia="Calibri"/>
          <w:i/>
          <w:sz w:val="27"/>
          <w:szCs w:val="27"/>
          <w:lang w:eastAsia="en-US"/>
        </w:rPr>
        <w:t>ш</w:t>
      </w:r>
      <w:r w:rsidRPr="00912F14">
        <w:rPr>
          <w:rFonts w:eastAsia="Calibri"/>
          <w:i/>
          <w:sz w:val="27"/>
          <w:szCs w:val="27"/>
          <w:lang w:val="en-US" w:eastAsia="en-US"/>
        </w:rPr>
        <w:t>e</w:t>
      </w:r>
      <w:r w:rsidRPr="00912F14">
        <w:rPr>
          <w:rFonts w:eastAsia="Calibri"/>
          <w:i/>
          <w:sz w:val="27"/>
          <w:szCs w:val="27"/>
          <w:lang w:eastAsia="en-US"/>
        </w:rPr>
        <w:t>нии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лиц, относящихся</w:t>
      </w:r>
      <w:r w:rsidRPr="00912F14">
        <w:rPr>
          <w:rFonts w:eastAsia="Calibri"/>
          <w:i/>
          <w:spacing w:val="2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к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социально</w:t>
      </w:r>
      <w:r w:rsidRPr="00912F14">
        <w:rPr>
          <w:rFonts w:eastAsia="Calibri"/>
          <w:i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незащищенным</w:t>
      </w:r>
    </w:p>
    <w:p w:rsidR="00912F14" w:rsidRPr="00912F14" w:rsidRDefault="00912F14" w:rsidP="00912F14">
      <w:pPr>
        <w:tabs>
          <w:tab w:val="left" w:pos="1134"/>
        </w:tabs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группам</w:t>
      </w:r>
      <w:r w:rsidRPr="00912F14">
        <w:rPr>
          <w:rFonts w:eastAsia="Calibri"/>
          <w:i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населения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z w:val="27"/>
          <w:szCs w:val="27"/>
          <w:lang w:eastAsia="en-US"/>
        </w:rPr>
      </w:pPr>
    </w:p>
    <w:p w:rsidR="00912F14" w:rsidRPr="00912F14" w:rsidRDefault="00AC3FBC" w:rsidP="00912F14">
      <w:pPr>
        <w:adjustRightInd/>
        <w:ind w:right="336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Объем поступлений в 2025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году по земельному налогу с физических лиц составил</w:t>
      </w:r>
      <w:r w:rsidR="00912F14"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w w:val="90"/>
          <w:sz w:val="27"/>
          <w:szCs w:val="27"/>
          <w:lang w:eastAsia="en-US"/>
        </w:rPr>
        <w:t>—</w:t>
      </w:r>
      <w:r w:rsidR="00912F14" w:rsidRPr="00912F14">
        <w:rPr>
          <w:rFonts w:eastAsia="Calibri"/>
          <w:spacing w:val="-6"/>
          <w:w w:val="90"/>
          <w:sz w:val="27"/>
          <w:szCs w:val="27"/>
          <w:lang w:eastAsia="en-US"/>
        </w:rPr>
        <w:t xml:space="preserve"> </w:t>
      </w:r>
      <w:r w:rsidR="007D4E1B">
        <w:rPr>
          <w:rFonts w:eastAsia="Calibri"/>
          <w:spacing w:val="-6"/>
          <w:w w:val="90"/>
          <w:sz w:val="27"/>
          <w:szCs w:val="27"/>
          <w:lang w:eastAsia="en-US"/>
        </w:rPr>
        <w:t>1581,5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тыс.</w:t>
      </w:r>
      <w:r w:rsidR="00912F14"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руб.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или</w:t>
      </w:r>
      <w:r w:rsidR="00912F14"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="00A75F70">
        <w:rPr>
          <w:rFonts w:eastAsia="Calibri"/>
          <w:sz w:val="27"/>
          <w:szCs w:val="27"/>
          <w:lang w:eastAsia="en-US"/>
        </w:rPr>
        <w:t>33,1</w:t>
      </w:r>
      <w:r w:rsidR="00912F14"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%</w:t>
      </w:r>
      <w:r w:rsidR="00912F14"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от</w:t>
      </w:r>
      <w:r w:rsidR="00912F14"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общего объема поступлений в</w:t>
      </w:r>
      <w:r w:rsidR="00912F14"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бюджет по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земельному</w:t>
      </w:r>
      <w:r w:rsidR="00912F14" w:rsidRPr="00912F14">
        <w:rPr>
          <w:rFonts w:eastAsia="Calibri"/>
          <w:spacing w:val="6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налогу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7D4E1B">
        <w:rPr>
          <w:rFonts w:eastAsia="Calibri"/>
          <w:sz w:val="27"/>
          <w:szCs w:val="27"/>
          <w:lang w:eastAsia="en-US"/>
        </w:rPr>
        <w:t>19,3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%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от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общего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объема</w:t>
      </w:r>
      <w:r w:rsidR="00912F14" w:rsidRPr="00912F14">
        <w:rPr>
          <w:rFonts w:eastAsia="Calibri"/>
          <w:spacing w:val="62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налоговых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>и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неналоговых </w:t>
      </w:r>
      <w:r w:rsidR="00912F14" w:rsidRPr="00912F14">
        <w:rPr>
          <w:rFonts w:eastAsia="Calibri"/>
          <w:spacing w:val="-2"/>
          <w:sz w:val="27"/>
          <w:szCs w:val="27"/>
          <w:lang w:eastAsia="en-US"/>
        </w:rPr>
        <w:t>доходов.</w:t>
      </w:r>
    </w:p>
    <w:p w:rsidR="00912F14" w:rsidRPr="00912F14" w:rsidRDefault="00912F14" w:rsidP="00912F14">
      <w:pPr>
        <w:adjustRightInd/>
        <w:ind w:right="3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 земельн</w:t>
      </w:r>
      <w:r w:rsidR="00A75F70">
        <w:rPr>
          <w:rFonts w:eastAsia="Calibri"/>
          <w:sz w:val="27"/>
          <w:szCs w:val="27"/>
          <w:lang w:eastAsia="en-US"/>
        </w:rPr>
        <w:t>ому налогу физических лиц в 2025</w:t>
      </w:r>
      <w:r w:rsidRPr="00912F14">
        <w:rPr>
          <w:rFonts w:eastAsia="Calibri"/>
          <w:sz w:val="27"/>
          <w:szCs w:val="27"/>
          <w:lang w:eastAsia="en-US"/>
        </w:rPr>
        <w:t xml:space="preserve"> году налог</w:t>
      </w:r>
      <w:r w:rsidR="00CB5531">
        <w:rPr>
          <w:rFonts w:eastAsia="Calibri"/>
          <w:sz w:val="27"/>
          <w:szCs w:val="27"/>
          <w:lang w:eastAsia="en-US"/>
        </w:rPr>
        <w:t>овой льготой воспользовались 13</w:t>
      </w:r>
      <w:r w:rsidRPr="00912F14">
        <w:rPr>
          <w:rFonts w:eastAsia="Calibri"/>
          <w:sz w:val="27"/>
          <w:szCs w:val="27"/>
          <w:lang w:eastAsia="en-US"/>
        </w:rPr>
        <w:t xml:space="preserve"> налогоплательщиков, объе</w:t>
      </w:r>
      <w:r w:rsidR="00CB5531">
        <w:rPr>
          <w:rFonts w:eastAsia="Calibri"/>
          <w:sz w:val="27"/>
          <w:szCs w:val="27"/>
          <w:lang w:eastAsia="en-US"/>
        </w:rPr>
        <w:t>м налоговых расходов составил 7</w:t>
      </w:r>
      <w:r w:rsidRPr="00912F14">
        <w:rPr>
          <w:rFonts w:eastAsia="Calibri"/>
          <w:sz w:val="27"/>
          <w:szCs w:val="27"/>
          <w:lang w:eastAsia="en-US"/>
        </w:rPr>
        <w:t>,0 тыс. руб.</w:t>
      </w:r>
    </w:p>
    <w:p w:rsidR="00912F14" w:rsidRPr="00912F14" w:rsidRDefault="00912F14" w:rsidP="00912F14">
      <w:pPr>
        <w:adjustRightInd/>
        <w:ind w:right="34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Предоставленная налоговая льгота по земельному налогу относится к социальным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налоговым расходам.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расхода</w:t>
      </w:r>
      <w:r w:rsidRPr="00912F14">
        <w:rPr>
          <w:rFonts w:eastAsia="Calibri"/>
          <w:spacing w:val="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является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социальная</w:t>
      </w:r>
      <w:r w:rsidRPr="00912F14">
        <w:rPr>
          <w:rFonts w:eastAsia="Calibri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поддержка</w:t>
      </w:r>
      <w:r w:rsidRPr="00912F14">
        <w:rPr>
          <w:rFonts w:eastAsia="Calibri"/>
          <w:spacing w:val="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населения.</w:t>
      </w:r>
    </w:p>
    <w:p w:rsidR="00912F14" w:rsidRPr="00912F14" w:rsidRDefault="00912F14" w:rsidP="00912F14">
      <w:pPr>
        <w:adjustRightInd/>
        <w:ind w:right="36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муниципального образования.</w:t>
      </w:r>
    </w:p>
    <w:p w:rsidR="00912F14" w:rsidRDefault="00912F14" w:rsidP="00912F14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 в таблице 3.</w:t>
      </w:r>
    </w:p>
    <w:p w:rsidR="004361AD" w:rsidRPr="00912F14" w:rsidRDefault="004361AD" w:rsidP="00912F14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100"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 xml:space="preserve">Таблица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3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2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val="en-US" w:eastAsia="en-US"/>
        </w:rPr>
      </w:pPr>
    </w:p>
    <w:tbl>
      <w:tblPr>
        <w:tblStyle w:val="TableNormal2"/>
        <w:tblW w:w="1083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912F14" w:rsidRPr="00912F14" w:rsidTr="00912F14">
        <w:trPr>
          <w:trHeight w:val="66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bookmarkStart w:id="1" w:name="_Hlk205383840"/>
            <w:r w:rsidRPr="00912F14">
              <w:rPr>
                <w:rFonts w:ascii="Times New Roman"/>
                <w:spacing w:val="-10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50087AB8" wp14:editId="7058BAC9">
                  <wp:extent cx="228609" cy="12496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Показатель</w:t>
            </w:r>
          </w:p>
        </w:tc>
        <w:tc>
          <w:tcPr>
            <w:tcW w:w="1018" w:type="dxa"/>
          </w:tcPr>
          <w:p w:rsidR="00912F14" w:rsidRPr="00912F14" w:rsidRDefault="00CB5531" w:rsidP="00912F14">
            <w:pPr>
              <w:adjustRightInd/>
              <w:ind w:right="2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2021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90" w:type="dxa"/>
          </w:tcPr>
          <w:p w:rsidR="00912F14" w:rsidRPr="00912F14" w:rsidRDefault="00CB5531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2022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104" w:type="dxa"/>
          </w:tcPr>
          <w:p w:rsidR="00912F14" w:rsidRPr="00912F14" w:rsidRDefault="00CB5531" w:rsidP="00912F14">
            <w:pPr>
              <w:adjustRightInd/>
              <w:ind w:right="32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2023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70" w:type="dxa"/>
          </w:tcPr>
          <w:p w:rsidR="00912F14" w:rsidRPr="00912F14" w:rsidRDefault="00CB5531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2024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84" w:type="dxa"/>
          </w:tcPr>
          <w:p w:rsidR="00912F14" w:rsidRPr="00912F14" w:rsidRDefault="00CB5531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2025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</w:tr>
      <w:tr w:rsidR="00912F14" w:rsidRPr="00912F14" w:rsidTr="00912F14">
        <w:trPr>
          <w:trHeight w:val="767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подлежащая</w:t>
            </w:r>
            <w:r w:rsidRPr="00912F14">
              <w:rPr>
                <w:rFonts w:ascii="Times New Roman"/>
                <w:spacing w:val="1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уплате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в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бюджет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(тыс.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руб)</w:t>
            </w:r>
          </w:p>
        </w:tc>
        <w:tc>
          <w:tcPr>
            <w:tcW w:w="1018" w:type="dxa"/>
            <w:vAlign w:val="center"/>
          </w:tcPr>
          <w:p w:rsidR="00912F14" w:rsidRPr="008C4F03" w:rsidRDefault="008C4F03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1168</w:t>
            </w:r>
          </w:p>
        </w:tc>
        <w:tc>
          <w:tcPr>
            <w:tcW w:w="1090" w:type="dxa"/>
            <w:vAlign w:val="center"/>
          </w:tcPr>
          <w:p w:rsidR="00912F14" w:rsidRPr="0035478D" w:rsidRDefault="0035478D" w:rsidP="00912F14">
            <w:pPr>
              <w:adjustRightInd/>
              <w:ind w:right="1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1314</w:t>
            </w:r>
          </w:p>
        </w:tc>
        <w:tc>
          <w:tcPr>
            <w:tcW w:w="1104" w:type="dxa"/>
            <w:vAlign w:val="center"/>
          </w:tcPr>
          <w:p w:rsidR="00912F14" w:rsidRPr="00B3063D" w:rsidRDefault="00B3063D" w:rsidP="00912F14">
            <w:pPr>
              <w:adjustRightInd/>
              <w:ind w:right="2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1372</w:t>
            </w:r>
          </w:p>
        </w:tc>
        <w:tc>
          <w:tcPr>
            <w:tcW w:w="1070" w:type="dxa"/>
            <w:vAlign w:val="center"/>
          </w:tcPr>
          <w:p w:rsidR="00912F14" w:rsidRPr="00B3063D" w:rsidRDefault="00B3063D" w:rsidP="00912F14">
            <w:pPr>
              <w:adjustRightInd/>
              <w:ind w:right="1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1640,0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35478D" w:rsidP="00912F14">
            <w:pPr>
              <w:adjustRightInd/>
              <w:ind w:right="29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1942</w:t>
            </w:r>
          </w:p>
        </w:tc>
      </w:tr>
      <w:tr w:rsidR="00912F14" w:rsidRPr="00912F14" w:rsidTr="00912F14">
        <w:trPr>
          <w:trHeight w:val="772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lastRenderedPageBreak/>
              <w:t>2.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ind w:right="111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 xml:space="preserve">Общая </w:t>
            </w:r>
            <w:r w:rsidRPr="00912F14">
              <w:rPr>
                <w:rFonts w:ascii="Times New Roman"/>
                <w:spacing w:val="-4"/>
                <w:sz w:val="27"/>
                <w:szCs w:val="27"/>
              </w:rPr>
              <w:t xml:space="preserve">численность </w:t>
            </w:r>
            <w:r w:rsidRPr="00912F14">
              <w:rPr>
                <w:rFonts w:ascii="Times New Roman"/>
                <w:sz w:val="27"/>
                <w:szCs w:val="27"/>
              </w:rPr>
              <w:t>налогоплательщиков, чел.</w:t>
            </w:r>
          </w:p>
        </w:tc>
        <w:tc>
          <w:tcPr>
            <w:tcW w:w="1018" w:type="dxa"/>
            <w:vAlign w:val="center"/>
          </w:tcPr>
          <w:p w:rsidR="00912F14" w:rsidRPr="008C4F03" w:rsidRDefault="008C4F03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2699</w:t>
            </w:r>
          </w:p>
        </w:tc>
        <w:tc>
          <w:tcPr>
            <w:tcW w:w="1090" w:type="dxa"/>
            <w:vAlign w:val="center"/>
          </w:tcPr>
          <w:p w:rsidR="00912F14" w:rsidRPr="0035478D" w:rsidRDefault="0035478D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2774</w:t>
            </w:r>
          </w:p>
        </w:tc>
        <w:tc>
          <w:tcPr>
            <w:tcW w:w="1104" w:type="dxa"/>
            <w:vAlign w:val="center"/>
          </w:tcPr>
          <w:p w:rsidR="00912F14" w:rsidRPr="00B3063D" w:rsidRDefault="00B3063D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2798</w:t>
            </w:r>
          </w:p>
        </w:tc>
        <w:tc>
          <w:tcPr>
            <w:tcW w:w="1070" w:type="dxa"/>
            <w:vAlign w:val="center"/>
          </w:tcPr>
          <w:p w:rsidR="00912F14" w:rsidRPr="00B3063D" w:rsidRDefault="00B3063D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2788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5478D" w:rsidRDefault="0035478D" w:rsidP="00912F14">
            <w:pPr>
              <w:adjustRightInd/>
              <w:ind w:right="3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  <w:lang w:val="ru-RU"/>
              </w:rPr>
              <w:t>2776</w:t>
            </w:r>
          </w:p>
        </w:tc>
      </w:tr>
      <w:tr w:rsidR="00912F14" w:rsidRPr="00912F14" w:rsidTr="00912F14">
        <w:trPr>
          <w:trHeight w:val="113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3.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ind w:right="74"/>
              <w:jc w:val="both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8C4F03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11</w:t>
            </w: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8C4F03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11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10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E800DB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1</w:t>
            </w:r>
            <w:r w:rsidR="00E800DB">
              <w:rPr>
                <w:rFonts w:ascii="Times New Roman"/>
                <w:spacing w:val="-5"/>
                <w:sz w:val="27"/>
                <w:szCs w:val="27"/>
                <w:lang w:val="ru-RU"/>
              </w:rPr>
              <w:t>8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color w:val="000000"/>
                <w:spacing w:val="-5"/>
                <w:sz w:val="27"/>
                <w:szCs w:val="27"/>
              </w:rPr>
            </w:pPr>
          </w:p>
          <w:p w:rsidR="00912F14" w:rsidRPr="0035478D" w:rsidRDefault="0035478D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pacing w:val="-5"/>
                <w:sz w:val="27"/>
                <w:szCs w:val="27"/>
                <w:lang w:val="ru-RU"/>
              </w:rPr>
              <w:t>13</w:t>
            </w:r>
          </w:p>
        </w:tc>
      </w:tr>
      <w:tr w:rsidR="00912F14" w:rsidRPr="00912F14" w:rsidTr="00912F14">
        <w:trPr>
          <w:trHeight w:val="77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4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4.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Объем</w:t>
            </w:r>
            <w:r w:rsidRPr="00912F14">
              <w:rPr>
                <w:rFonts w:ascii="Times New Roman"/>
                <w:spacing w:val="3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налоговых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льгот</w:t>
            </w:r>
            <w:r w:rsidRPr="00912F14">
              <w:rPr>
                <w:rFonts w:ascii="Times New Roman"/>
                <w:spacing w:val="3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за</w:t>
            </w:r>
            <w:r w:rsidRPr="00912F14">
              <w:rPr>
                <w:rFonts w:ascii="Times New Roman"/>
                <w:spacing w:val="2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отчетный финансовый год, тыс.руб.</w:t>
            </w:r>
          </w:p>
        </w:tc>
        <w:tc>
          <w:tcPr>
            <w:tcW w:w="1018" w:type="dxa"/>
            <w:vAlign w:val="center"/>
          </w:tcPr>
          <w:p w:rsidR="00912F14" w:rsidRPr="00912F14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6,0</w:t>
            </w:r>
          </w:p>
          <w:p w:rsidR="00912F14" w:rsidRPr="00912F14" w:rsidRDefault="00912F14" w:rsidP="00912F14">
            <w:pPr>
              <w:adjustRightInd/>
              <w:ind w:right="7"/>
              <w:jc w:val="center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109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CB5531" w:rsidRDefault="00CB5531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6,0</w:t>
            </w: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5,0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7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CB5531" w:rsidRDefault="00CB5531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7</w:t>
            </w:r>
          </w:p>
        </w:tc>
      </w:tr>
      <w:tr w:rsidR="00912F14" w:rsidRPr="00912F14" w:rsidTr="00912F14">
        <w:trPr>
          <w:trHeight w:val="388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5.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Востребованность,</w:t>
            </w:r>
            <w:r w:rsidRPr="00912F14">
              <w:rPr>
                <w:rFonts w:ascii="Times New Roman"/>
                <w:spacing w:val="16"/>
                <w:sz w:val="27"/>
                <w:szCs w:val="27"/>
              </w:rPr>
              <w:t xml:space="preserve"> </w:t>
            </w:r>
            <w:r w:rsidR="00ED3CA3">
              <w:rPr>
                <w:color w:val="000000"/>
                <w:sz w:val="27"/>
                <w:szCs w:val="27"/>
              </w:rPr>
              <w:t xml:space="preserve">( </w:t>
            </w:r>
            <w:r w:rsidR="00ED3CA3">
              <w:rPr>
                <w:color w:val="000000"/>
                <w:sz w:val="27"/>
                <w:szCs w:val="27"/>
              </w:rPr>
              <w:t>стр</w:t>
            </w:r>
            <w:r w:rsidR="00ED3CA3">
              <w:rPr>
                <w:color w:val="000000"/>
                <w:sz w:val="27"/>
                <w:szCs w:val="27"/>
              </w:rPr>
              <w:t xml:space="preserve">3/ </w:t>
            </w:r>
            <w:r w:rsidR="00ED3CA3">
              <w:rPr>
                <w:color w:val="000000"/>
                <w:sz w:val="27"/>
                <w:szCs w:val="27"/>
              </w:rPr>
              <w:t>стр</w:t>
            </w:r>
            <w:r w:rsidR="00ED3CA3">
              <w:rPr>
                <w:color w:val="000000"/>
                <w:sz w:val="27"/>
                <w:szCs w:val="27"/>
              </w:rPr>
              <w:t>2*100</w:t>
            </w:r>
            <w:r w:rsidR="00ED3CA3" w:rsidRPr="00912F14">
              <w:rPr>
                <w:color w:val="000000"/>
                <w:sz w:val="27"/>
                <w:szCs w:val="27"/>
              </w:rPr>
              <w:t>%</w:t>
            </w:r>
            <w:r w:rsidR="00ED3CA3">
              <w:rPr>
                <w:color w:val="000000"/>
                <w:sz w:val="27"/>
                <w:szCs w:val="27"/>
              </w:rPr>
              <w:t>)</w:t>
            </w:r>
            <w:r w:rsidRPr="00912F14">
              <w:rPr>
                <w:rFonts w:ascii="Times New Roman"/>
                <w:spacing w:val="-10"/>
                <w:sz w:val="27"/>
                <w:szCs w:val="27"/>
              </w:rPr>
              <w:t>%</w:t>
            </w:r>
          </w:p>
        </w:tc>
        <w:tc>
          <w:tcPr>
            <w:tcW w:w="1018" w:type="dxa"/>
            <w:vAlign w:val="center"/>
          </w:tcPr>
          <w:p w:rsidR="00912F14" w:rsidRPr="008C4F03" w:rsidRDefault="008C4F03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0,4</w:t>
            </w:r>
          </w:p>
        </w:tc>
        <w:tc>
          <w:tcPr>
            <w:tcW w:w="1090" w:type="dxa"/>
            <w:vAlign w:val="center"/>
          </w:tcPr>
          <w:p w:rsidR="00912F14" w:rsidRPr="008C4F03" w:rsidRDefault="008C4F03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0,4</w:t>
            </w:r>
          </w:p>
        </w:tc>
        <w:tc>
          <w:tcPr>
            <w:tcW w:w="1104" w:type="dxa"/>
            <w:vAlign w:val="center"/>
          </w:tcPr>
          <w:p w:rsidR="00912F14" w:rsidRPr="00B3063D" w:rsidRDefault="008C4F03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0,4</w:t>
            </w:r>
          </w:p>
        </w:tc>
        <w:tc>
          <w:tcPr>
            <w:tcW w:w="1070" w:type="dxa"/>
            <w:vAlign w:val="center"/>
          </w:tcPr>
          <w:p w:rsidR="00912F14" w:rsidRPr="00B3063D" w:rsidRDefault="00B3063D" w:rsidP="00E800DB">
            <w:pPr>
              <w:adjustRightInd/>
              <w:ind w:right="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4"/>
                <w:sz w:val="27"/>
                <w:szCs w:val="27"/>
                <w:lang w:val="ru-RU"/>
              </w:rPr>
              <w:t>0,</w:t>
            </w:r>
            <w:r w:rsidR="00E800DB">
              <w:rPr>
                <w:rFonts w:ascii="Times New Roman"/>
                <w:spacing w:val="-4"/>
                <w:sz w:val="27"/>
                <w:szCs w:val="27"/>
                <w:lang w:val="ru-RU"/>
              </w:rPr>
              <w:t>4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2F14" w:rsidRPr="00ED3CA3" w:rsidRDefault="00ED3CA3" w:rsidP="00912F14">
            <w:pPr>
              <w:adjustRightInd/>
              <w:ind w:right="2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0,3</w:t>
            </w:r>
          </w:p>
        </w:tc>
      </w:tr>
      <w:tr w:rsidR="00912F14" w:rsidRPr="00912F14" w:rsidTr="00912F14">
        <w:trPr>
          <w:trHeight w:val="115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6.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48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49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приходящегося</w:t>
            </w:r>
            <w:r w:rsidRPr="00912F14">
              <w:rPr>
                <w:rFonts w:ascii="Times New Roman"/>
                <w:spacing w:val="60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pacing w:val="6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ED3CA3" w:rsidP="00912F14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2"/>
                <w:sz w:val="27"/>
                <w:szCs w:val="27"/>
                <w:lang w:val="ru-RU"/>
              </w:rPr>
              <w:t>н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алогоплательщика </w:t>
            </w:r>
            <w:r w:rsidR="00912F14"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тыс.</w:t>
            </w:r>
            <w:r w:rsidR="00912F14"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="00912F14"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 xml:space="preserve">руб 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l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/стр2)</w:t>
            </w:r>
            <w:r w:rsidR="00912F14"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(Рбаз)</w:t>
            </w:r>
          </w:p>
        </w:tc>
        <w:tc>
          <w:tcPr>
            <w:tcW w:w="1018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8C4F03" w:rsidRDefault="008C4F03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0,4</w:t>
            </w:r>
          </w:p>
        </w:tc>
        <w:tc>
          <w:tcPr>
            <w:tcW w:w="1090" w:type="dxa"/>
            <w:vAlign w:val="center"/>
          </w:tcPr>
          <w:p w:rsidR="00912F14" w:rsidRPr="008C4F03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  <w:p w:rsidR="00912F14" w:rsidRPr="00912F14" w:rsidRDefault="00912F14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1104" w:type="dxa"/>
            <w:vAlign w:val="center"/>
          </w:tcPr>
          <w:p w:rsidR="00912F14" w:rsidRPr="00B3063D" w:rsidRDefault="00B3063D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  <w:p w:rsidR="00912F14" w:rsidRPr="00912F14" w:rsidRDefault="00912F14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912F14">
            <w:pPr>
              <w:adjustRightInd/>
              <w:ind w:right="1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0,6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38"/>
              <w:jc w:val="center"/>
              <w:rPr>
                <w:rFonts w:ascii="Times New Roman"/>
                <w:color w:val="000000"/>
                <w:spacing w:val="-5"/>
                <w:sz w:val="27"/>
                <w:szCs w:val="27"/>
              </w:rPr>
            </w:pPr>
          </w:p>
          <w:p w:rsidR="00912F14" w:rsidRPr="00ED3CA3" w:rsidRDefault="00ED3CA3" w:rsidP="00ED3CA3">
            <w:pPr>
              <w:adjustRightInd/>
              <w:ind w:right="3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0,7</w:t>
            </w:r>
          </w:p>
        </w:tc>
      </w:tr>
      <w:tr w:rsidR="00912F14" w:rsidRPr="00912F14" w:rsidTr="00912F14">
        <w:trPr>
          <w:trHeight w:val="983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7.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Дополнительный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доход </w:t>
            </w:r>
            <w:r w:rsidRPr="00912F14">
              <w:rPr>
                <w:rFonts w:ascii="Times New Roman"/>
                <w:spacing w:val="-5"/>
                <w:sz w:val="27"/>
                <w:szCs w:val="27"/>
                <w:lang w:val="ru-RU"/>
              </w:rPr>
              <w:t xml:space="preserve">на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adjustRightInd/>
              <w:ind w:right="109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 xml:space="preserve">налогоплательщика,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тыс.рублей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(стр.4/стр.3)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(Рл)</w:t>
            </w:r>
          </w:p>
        </w:tc>
        <w:tc>
          <w:tcPr>
            <w:tcW w:w="1018" w:type="dxa"/>
            <w:vAlign w:val="center"/>
          </w:tcPr>
          <w:p w:rsidR="00912F14" w:rsidRPr="00912F14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  <w:p w:rsidR="00912F14" w:rsidRPr="00912F14" w:rsidRDefault="00912F1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1090" w:type="dxa"/>
            <w:vAlign w:val="center"/>
          </w:tcPr>
          <w:p w:rsidR="00912F14" w:rsidRPr="008C4F03" w:rsidRDefault="008C4F0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  <w:p w:rsidR="00912F14" w:rsidRPr="00912F14" w:rsidRDefault="00912F14" w:rsidP="00912F14">
            <w:pPr>
              <w:adjustRightInd/>
              <w:ind w:right="20"/>
              <w:jc w:val="center"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1104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</w:tc>
        <w:tc>
          <w:tcPr>
            <w:tcW w:w="1070" w:type="dxa"/>
            <w:vAlign w:val="center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B3063D" w:rsidRDefault="00B3063D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5"/>
                <w:sz w:val="27"/>
                <w:szCs w:val="27"/>
                <w:lang w:val="ru-RU"/>
              </w:rPr>
              <w:t>0,5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2F14" w:rsidRPr="00ED3CA3" w:rsidRDefault="00ED3CA3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0,5</w:t>
            </w:r>
          </w:p>
          <w:p w:rsidR="00912F14" w:rsidRPr="00912F14" w:rsidRDefault="00912F14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</w:p>
        </w:tc>
      </w:tr>
    </w:tbl>
    <w:bookmarkEnd w:id="1"/>
    <w:p w:rsidR="00912F14" w:rsidRPr="00912F14" w:rsidRDefault="00912F14" w:rsidP="00912F14">
      <w:pPr>
        <w:adjustRightInd/>
        <w:ind w:right="45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 льготы по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за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5-летний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период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показал,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что</w:t>
      </w:r>
      <w:r w:rsidRPr="00912F14">
        <w:rPr>
          <w:rFonts w:eastAsia="Calibri"/>
          <w:color w:val="0E0E0E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востребованность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spacing w:val="-2"/>
          <w:sz w:val="27"/>
          <w:szCs w:val="27"/>
          <w:lang w:eastAsia="en-US"/>
        </w:rPr>
        <w:t>повысилась.</w:t>
      </w:r>
    </w:p>
    <w:p w:rsidR="00912F14" w:rsidRPr="00912F14" w:rsidRDefault="00912F14" w:rsidP="00912F14">
      <w:pPr>
        <w:adjustRightInd/>
        <w:ind w:right="47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выпадающих</w:t>
      </w:r>
      <w:r w:rsidR="00CB5531">
        <w:rPr>
          <w:rFonts w:eastAsia="Calibri"/>
          <w:sz w:val="27"/>
          <w:szCs w:val="27"/>
          <w:lang w:eastAsia="en-US"/>
        </w:rPr>
        <w:t xml:space="preserve">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физических лиц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обеспечило снижение доли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 органов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CB5531">
        <w:rPr>
          <w:rFonts w:eastAsia="Calibri"/>
          <w:sz w:val="27"/>
          <w:szCs w:val="27"/>
          <w:lang w:eastAsia="en-US"/>
        </w:rPr>
        <w:t>местного самоуправления на 7,0 тыс. рублей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целями социально-эконом</w:t>
      </w:r>
      <w:r w:rsidR="00CB5531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направленными на снижение налогового бремени населения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>рост уровня и качества жизни граждан, является показатель повышения уровня доходов социально незащищенных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групп населения.</w:t>
      </w:r>
    </w:p>
    <w:p w:rsidR="00912F14" w:rsidRPr="00912F14" w:rsidRDefault="00912F14" w:rsidP="00912F14">
      <w:pPr>
        <w:adjustRightInd/>
        <w:ind w:right="48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результате применения налоговой льготы по земельному налогу одним физическим лицом, относящимся к категории социально незащищенного населения, получен дополнительный доход в среднем:</w:t>
      </w:r>
    </w:p>
    <w:p w:rsidR="00912F14" w:rsidRPr="00912F14" w:rsidRDefault="003E3E0C" w:rsidP="00912F14">
      <w:pPr>
        <w:adjustRightInd/>
        <w:ind w:right="457" w:firstLine="54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color w:val="0C0C0C"/>
          <w:sz w:val="27"/>
          <w:szCs w:val="27"/>
          <w:lang w:eastAsia="en-US"/>
        </w:rPr>
        <w:t>- за 2025</w:t>
      </w:r>
      <w:r w:rsidR="00912F14" w:rsidRPr="00912F14">
        <w:rPr>
          <w:rFonts w:eastAsia="Calibri"/>
          <w:color w:val="0C0C0C"/>
          <w:sz w:val="27"/>
          <w:szCs w:val="27"/>
          <w:lang w:eastAsia="en-US"/>
        </w:rPr>
        <w:t xml:space="preserve"> год – 0,5 тыс. руб, </w:t>
      </w:r>
      <w:r>
        <w:rPr>
          <w:rFonts w:eastAsia="Calibri"/>
          <w:sz w:val="27"/>
          <w:szCs w:val="27"/>
          <w:lang w:eastAsia="en-US"/>
        </w:rPr>
        <w:t>за 2024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</w:t>
      </w:r>
      <w:r w:rsidR="00912F14" w:rsidRPr="00912F14">
        <w:rPr>
          <w:rFonts w:eastAsia="Calibri"/>
          <w:color w:val="111111"/>
          <w:w w:val="90"/>
          <w:sz w:val="27"/>
          <w:szCs w:val="27"/>
          <w:lang w:eastAsia="en-US"/>
        </w:rPr>
        <w:t xml:space="preserve">— </w:t>
      </w:r>
      <w:r>
        <w:rPr>
          <w:rFonts w:eastAsia="Calibri"/>
          <w:sz w:val="27"/>
          <w:szCs w:val="27"/>
          <w:lang w:eastAsia="en-US"/>
        </w:rPr>
        <w:t>0,5</w:t>
      </w:r>
      <w:r w:rsidR="00912F14"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тыс. руб, за 2023</w:t>
      </w:r>
      <w:r w:rsidR="00912F14" w:rsidRPr="00912F14">
        <w:rPr>
          <w:rFonts w:eastAsia="Calibri"/>
          <w:sz w:val="27"/>
          <w:szCs w:val="27"/>
          <w:lang w:eastAsia="en-US"/>
        </w:rPr>
        <w:t>год - 0,</w:t>
      </w:r>
      <w:r>
        <w:rPr>
          <w:rFonts w:eastAsia="Calibri"/>
          <w:sz w:val="27"/>
          <w:szCs w:val="27"/>
          <w:lang w:eastAsia="en-US"/>
        </w:rPr>
        <w:t>5 тыс. руб.; за 2022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- 0,</w:t>
      </w:r>
      <w:r>
        <w:rPr>
          <w:rFonts w:eastAsia="Calibri"/>
          <w:sz w:val="27"/>
          <w:szCs w:val="27"/>
          <w:lang w:eastAsia="en-US"/>
        </w:rPr>
        <w:t>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тыс.руб; за 202</w:t>
      </w:r>
      <w:r>
        <w:rPr>
          <w:rFonts w:eastAsia="Calibri"/>
          <w:sz w:val="27"/>
          <w:szCs w:val="27"/>
          <w:lang w:eastAsia="en-US"/>
        </w:rPr>
        <w:t>1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год - 0,</w:t>
      </w:r>
      <w:r>
        <w:rPr>
          <w:rFonts w:eastAsia="Calibri"/>
          <w:sz w:val="27"/>
          <w:szCs w:val="27"/>
          <w:lang w:eastAsia="en-US"/>
        </w:rPr>
        <w:t>5</w:t>
      </w:r>
      <w:r w:rsidR="00912F14"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50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z w:val="27"/>
          <w:szCs w:val="27"/>
          <w:lang w:eastAsia="en-US"/>
        </w:rPr>
        <w:t>) равна: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I</w:t>
      </w:r>
      <w:r w:rsidRPr="00912F14">
        <w:rPr>
          <w:rFonts w:eastAsia="Calibri"/>
          <w:spacing w:val="-1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val="en-US" w:eastAsia="en-US"/>
        </w:rPr>
        <w:t>=</w:t>
      </w:r>
      <w:r w:rsidRPr="00912F14">
        <w:rPr>
          <w:rFonts w:eastAsia="Calibri"/>
          <w:color w:val="0E0E0E"/>
          <w:spacing w:val="-8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Рл</w:t>
      </w:r>
      <w:r w:rsidRPr="00912F14">
        <w:rPr>
          <w:rFonts w:eastAsia="Calibri"/>
          <w:spacing w:val="-5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w w:val="90"/>
          <w:sz w:val="27"/>
          <w:szCs w:val="27"/>
          <w:lang w:val="en-US" w:eastAsia="en-US"/>
        </w:rPr>
        <w:t>—</w:t>
      </w:r>
      <w:r w:rsidRPr="00912F14">
        <w:rPr>
          <w:rFonts w:eastAsia="Calibri"/>
          <w:spacing w:val="-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Рбаз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=</w:t>
      </w:r>
      <w:r w:rsidRPr="00912F14">
        <w:rPr>
          <w:rFonts w:eastAsia="Calibri"/>
          <w:spacing w:val="-1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0,5</w:t>
      </w:r>
      <w:r w:rsidR="002B7E3C">
        <w:rPr>
          <w:rFonts w:eastAsia="Calibri"/>
          <w:sz w:val="27"/>
          <w:szCs w:val="27"/>
          <w:lang w:val="en-US" w:eastAsia="en-US"/>
        </w:rPr>
        <w:t>-0,7</w:t>
      </w:r>
      <w:r w:rsidRPr="00912F14">
        <w:rPr>
          <w:rFonts w:eastAsia="Calibri"/>
          <w:spacing w:val="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val="en-US" w:eastAsia="en-US"/>
        </w:rPr>
        <w:t>=</w:t>
      </w:r>
      <w:r w:rsidRPr="00912F14">
        <w:rPr>
          <w:rFonts w:eastAsia="Calibri"/>
          <w:color w:val="0E0E0E"/>
          <w:spacing w:val="-9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-</w:t>
      </w:r>
      <w:r w:rsidRPr="00912F14">
        <w:rPr>
          <w:rFonts w:eastAsia="Calibri"/>
          <w:spacing w:val="-4"/>
          <w:sz w:val="27"/>
          <w:szCs w:val="27"/>
          <w:lang w:val="en-US" w:eastAsia="en-US"/>
        </w:rPr>
        <w:t>0,</w:t>
      </w:r>
      <w:r w:rsidR="002B7E3C">
        <w:rPr>
          <w:rFonts w:eastAsia="Calibri"/>
          <w:spacing w:val="-4"/>
          <w:sz w:val="27"/>
          <w:szCs w:val="27"/>
          <w:lang w:eastAsia="en-US"/>
        </w:rPr>
        <w:t>2</w:t>
      </w:r>
    </w:p>
    <w:p w:rsidR="00912F14" w:rsidRPr="00912F14" w:rsidRDefault="00912F14" w:rsidP="00912F14">
      <w:pPr>
        <w:numPr>
          <w:ilvl w:val="0"/>
          <w:numId w:val="16"/>
        </w:numPr>
        <w:tabs>
          <w:tab w:val="left" w:pos="1134"/>
          <w:tab w:val="left" w:pos="2054"/>
        </w:tabs>
        <w:adjustRightInd/>
        <w:ind w:left="0" w:right="236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</w:t>
      </w:r>
      <w:r w:rsidRPr="00912F14">
        <w:rPr>
          <w:rFonts w:eastAsia="Calibri"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«Р»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 учетом применения</w:t>
      </w:r>
      <w:r w:rsidRPr="00912F14">
        <w:rPr>
          <w:rFonts w:eastAsia="Calibri"/>
          <w:spacing w:val="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льготы: Рл </w:t>
      </w: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= </w:t>
      </w:r>
      <w:r w:rsidR="002B7E3C">
        <w:rPr>
          <w:rFonts w:eastAsia="Calibri"/>
          <w:sz w:val="27"/>
          <w:szCs w:val="27"/>
          <w:lang w:eastAsia="en-US"/>
        </w:rPr>
        <w:t>7/13</w:t>
      </w:r>
      <w:r w:rsidRPr="00912F14">
        <w:rPr>
          <w:rFonts w:eastAsia="Calibri"/>
          <w:sz w:val="27"/>
          <w:szCs w:val="27"/>
          <w:lang w:eastAsia="en-US"/>
        </w:rPr>
        <w:t xml:space="preserve"> = </w:t>
      </w:r>
      <w:r w:rsidR="002B7E3C">
        <w:rPr>
          <w:rFonts w:eastAsia="Calibri"/>
          <w:sz w:val="27"/>
          <w:szCs w:val="27"/>
          <w:lang w:eastAsia="en-US"/>
        </w:rPr>
        <w:t>0,3</w:t>
      </w:r>
    </w:p>
    <w:p w:rsidR="00912F14" w:rsidRPr="00912F14" w:rsidRDefault="00912F14" w:rsidP="00912F14">
      <w:pPr>
        <w:numPr>
          <w:ilvl w:val="0"/>
          <w:numId w:val="16"/>
        </w:numPr>
        <w:tabs>
          <w:tab w:val="left" w:pos="1134"/>
          <w:tab w:val="left" w:pos="2055"/>
        </w:tabs>
        <w:adjustRightInd/>
        <w:ind w:left="0" w:right="23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значение показателя</w:t>
      </w:r>
      <w:r w:rsidRPr="00912F14">
        <w:rPr>
          <w:rFonts w:eastAsia="Calibri"/>
          <w:spacing w:val="2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«Р»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без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учета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применения</w:t>
      </w:r>
      <w:r w:rsidRPr="00912F14">
        <w:rPr>
          <w:rFonts w:eastAsia="Calibri"/>
          <w:spacing w:val="17"/>
          <w:sz w:val="27"/>
          <w:szCs w:val="27"/>
          <w:lang w:eastAsia="en-US"/>
        </w:rPr>
        <w:t xml:space="preserve"> </w:t>
      </w:r>
      <w:r w:rsidR="002B7E3C">
        <w:rPr>
          <w:rFonts w:eastAsia="Calibri"/>
          <w:sz w:val="27"/>
          <w:szCs w:val="27"/>
          <w:lang w:eastAsia="en-US"/>
        </w:rPr>
        <w:t>льготы: Рбаз = 1942/2776 = 0,7</w:t>
      </w:r>
    </w:p>
    <w:p w:rsidR="00912F14" w:rsidRPr="00912F14" w:rsidRDefault="00912F14" w:rsidP="00912F14">
      <w:pPr>
        <w:adjustRightInd/>
        <w:ind w:right="29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Оценка вклада налоговой льготы в изменение значения показателя </w:t>
      </w:r>
      <w:r w:rsidRPr="00912F14">
        <w:rPr>
          <w:rFonts w:eastAsia="Calibri"/>
          <w:position w:val="1"/>
          <w:sz w:val="27"/>
          <w:szCs w:val="27"/>
          <w:lang w:eastAsia="en-US"/>
        </w:rPr>
        <w:t>достижения целей социально-экономической политики муниципального</w:t>
      </w:r>
      <w:r w:rsidR="002B7E3C">
        <w:rPr>
          <w:rFonts w:eastAsia="Calibri"/>
          <w:sz w:val="27"/>
          <w:szCs w:val="27"/>
          <w:lang w:eastAsia="en-US"/>
        </w:rPr>
        <w:t xml:space="preserve"> образования Петровское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 </w:t>
      </w:r>
      <w:r w:rsidR="002B7E3C">
        <w:rPr>
          <w:rFonts w:eastAsia="Calibri"/>
          <w:sz w:val="27"/>
          <w:szCs w:val="27"/>
          <w:lang w:eastAsia="en-US"/>
        </w:rPr>
        <w:t>равна -0,2</w:t>
      </w:r>
      <w:r w:rsidRPr="00912F14">
        <w:rPr>
          <w:rFonts w:eastAsia="Calibri"/>
          <w:sz w:val="27"/>
          <w:szCs w:val="27"/>
          <w:lang w:eastAsia="en-US"/>
        </w:rPr>
        <w:t>.</w:t>
      </w:r>
    </w:p>
    <w:p w:rsidR="00912F14" w:rsidRPr="00912F14" w:rsidRDefault="00912F14" w:rsidP="00912F14">
      <w:pPr>
        <w:adjustRightInd/>
        <w:ind w:right="29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 предоставленные</w:t>
      </w:r>
      <w:r w:rsidRPr="00912F14">
        <w:rPr>
          <w:rFonts w:eastAsia="Calibri"/>
          <w:spacing w:val="-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виде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полного </w:t>
      </w:r>
      <w:r w:rsidRPr="00912F14">
        <w:rPr>
          <w:rFonts w:eastAsia="Calibri"/>
          <w:position w:val="1"/>
          <w:sz w:val="27"/>
          <w:szCs w:val="27"/>
          <w:lang w:eastAsia="en-US"/>
        </w:rPr>
        <w:t xml:space="preserve">освобождения от уплаты налога отдельным категориям налогоплательщиков, </w:t>
      </w:r>
      <w:r w:rsidRPr="00912F14">
        <w:rPr>
          <w:rFonts w:eastAsia="Calibri"/>
          <w:sz w:val="27"/>
          <w:szCs w:val="27"/>
          <w:lang w:eastAsia="en-US"/>
        </w:rPr>
        <w:t xml:space="preserve">относящимся к социально незащищенным группам населения, не носят </w:t>
      </w:r>
      <w:r w:rsidRPr="00912F14">
        <w:rPr>
          <w:rFonts w:eastAsia="Calibri"/>
          <w:sz w:val="27"/>
          <w:szCs w:val="27"/>
          <w:lang w:eastAsia="en-US"/>
        </w:rPr>
        <w:lastRenderedPageBreak/>
        <w:t>экономического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характера и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не оказывают большого отрицательного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влияния на показатели достижения целей социально-эконом</w:t>
      </w:r>
      <w:r w:rsidR="002B7E3C">
        <w:rPr>
          <w:rFonts w:eastAsia="Calibri"/>
          <w:sz w:val="27"/>
          <w:szCs w:val="27"/>
          <w:lang w:eastAsia="en-US"/>
        </w:rPr>
        <w:t>ической политики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их эффективность и результативность определяется социальной значимостью.</w:t>
      </w:r>
    </w:p>
    <w:p w:rsidR="00912F14" w:rsidRPr="00912F14" w:rsidRDefault="00912F14" w:rsidP="00912F14">
      <w:pPr>
        <w:adjustRightInd/>
        <w:ind w:right="33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 оценки бюджетной эффективности налогового расхода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912F14">
      <w:pPr>
        <w:adjustRightInd/>
        <w:ind w:right="30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 связи с тем, что при предоставлении налоговых льгот по земельному налогу социально незащищенным гр</w:t>
      </w:r>
      <w:r w:rsidR="002B7E3C">
        <w:rPr>
          <w:rFonts w:eastAsia="Calibri"/>
          <w:sz w:val="27"/>
          <w:szCs w:val="27"/>
          <w:lang w:eastAsia="en-US"/>
        </w:rPr>
        <w:t xml:space="preserve">уппам населения Петровского </w:t>
      </w:r>
      <w:r w:rsidRPr="00912F14">
        <w:rPr>
          <w:rFonts w:eastAsia="Calibri"/>
          <w:sz w:val="27"/>
          <w:szCs w:val="27"/>
          <w:lang w:eastAsia="en-US"/>
        </w:rPr>
        <w:t>сельского поселения альтернативные механизмы достижения целей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отсутствуют, бюджетная эффективность налогового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расхода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(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z w:val="27"/>
          <w:szCs w:val="27"/>
          <w:lang w:eastAsia="en-US"/>
        </w:rPr>
        <w:t>)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рассчитывается по формуле:</w:t>
      </w:r>
    </w:p>
    <w:p w:rsidR="00912F14" w:rsidRPr="00912F14" w:rsidRDefault="00912F14" w:rsidP="00912F14">
      <w:pPr>
        <w:adjustRightInd/>
        <w:ind w:right="41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=</w:t>
      </w:r>
      <w:r w:rsidRPr="00912F14">
        <w:rPr>
          <w:rFonts w:eastAsia="Calibri"/>
          <w:color w:val="0F0F0F"/>
          <w:spacing w:val="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>/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=</w:t>
      </w:r>
      <w:r w:rsidRPr="00912F14">
        <w:rPr>
          <w:rFonts w:eastAsia="Calibri"/>
          <w:color w:val="0E0E0E"/>
          <w:spacing w:val="-1"/>
          <w:sz w:val="27"/>
          <w:szCs w:val="27"/>
          <w:lang w:eastAsia="en-US"/>
        </w:rPr>
        <w:t xml:space="preserve"> </w:t>
      </w:r>
      <w:r w:rsidR="002B7E3C">
        <w:rPr>
          <w:rFonts w:eastAsia="Calibri"/>
          <w:sz w:val="27"/>
          <w:szCs w:val="27"/>
          <w:lang w:eastAsia="en-US"/>
        </w:rPr>
        <w:t>7/7</w:t>
      </w:r>
      <w:r w:rsidRPr="00912F14">
        <w:rPr>
          <w:rFonts w:eastAsia="Calibri"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>=</w:t>
      </w:r>
      <w:r w:rsidRPr="00912F14">
        <w:rPr>
          <w:rFonts w:eastAsia="Calibri"/>
          <w:color w:val="0C0C0C"/>
          <w:spacing w:val="-2"/>
          <w:sz w:val="27"/>
          <w:szCs w:val="27"/>
          <w:lang w:eastAsia="en-US"/>
        </w:rPr>
        <w:t xml:space="preserve"> </w:t>
      </w:r>
      <w:r w:rsidR="002B7E3C">
        <w:rPr>
          <w:rFonts w:eastAsia="Calibri"/>
          <w:spacing w:val="-4"/>
          <w:sz w:val="27"/>
          <w:szCs w:val="27"/>
          <w:lang w:eastAsia="en-US"/>
        </w:rPr>
        <w:t>1,0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2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Где </w:t>
      </w:r>
      <w:r w:rsidRPr="00912F14">
        <w:rPr>
          <w:rFonts w:eastAsia="Calibri"/>
          <w:sz w:val="27"/>
          <w:szCs w:val="27"/>
          <w:lang w:val="en-US" w:eastAsia="en-US"/>
        </w:rPr>
        <w:t>Ni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налогообложения льг</w:t>
      </w:r>
      <w:r w:rsidR="002B7E3C">
        <w:rPr>
          <w:rFonts w:eastAsia="Calibri"/>
          <w:sz w:val="27"/>
          <w:szCs w:val="27"/>
          <w:lang w:eastAsia="en-US"/>
        </w:rPr>
        <w:t>отных категорий населения в 2024</w:t>
      </w:r>
      <w:r w:rsidRPr="00912F14">
        <w:rPr>
          <w:rFonts w:eastAsia="Calibri"/>
          <w:sz w:val="27"/>
          <w:szCs w:val="27"/>
          <w:lang w:eastAsia="en-US"/>
        </w:rPr>
        <w:t xml:space="preserve"> году, </w:t>
      </w:r>
      <w:r w:rsidRPr="00912F14">
        <w:rPr>
          <w:rFonts w:eastAsia="Calibri"/>
          <w:sz w:val="27"/>
          <w:szCs w:val="27"/>
          <w:lang w:val="en-US" w:eastAsia="en-US"/>
        </w:rPr>
        <w:t>Nj</w:t>
      </w:r>
      <w:r w:rsidRPr="00912F14">
        <w:rPr>
          <w:rFonts w:eastAsia="Calibri"/>
          <w:sz w:val="27"/>
          <w:szCs w:val="27"/>
          <w:lang w:eastAsia="en-US"/>
        </w:rPr>
        <w:t xml:space="preserve"> - объем налоговых расходов в результате освобождения от налогообложения льг</w:t>
      </w:r>
      <w:r w:rsidR="002B7E3C">
        <w:rPr>
          <w:rFonts w:eastAsia="Calibri"/>
          <w:sz w:val="27"/>
          <w:szCs w:val="27"/>
          <w:lang w:eastAsia="en-US"/>
        </w:rPr>
        <w:t>отных категорий населения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34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Показатель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эффективности </w:t>
      </w:r>
      <w:r w:rsidRPr="00912F14">
        <w:rPr>
          <w:rFonts w:eastAsia="Calibri"/>
          <w:sz w:val="27"/>
          <w:szCs w:val="27"/>
          <w:lang w:val="en-US" w:eastAsia="en-US"/>
        </w:rPr>
        <w:t>Bi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принимает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положительное значение 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="002B7E3C">
        <w:rPr>
          <w:rFonts w:eastAsia="Calibri"/>
          <w:sz w:val="27"/>
          <w:szCs w:val="27"/>
          <w:lang w:eastAsia="en-US"/>
        </w:rPr>
        <w:t>равен 1,0</w:t>
      </w:r>
      <w:r w:rsidRPr="00912F14">
        <w:rPr>
          <w:rFonts w:eastAsia="Calibri"/>
          <w:sz w:val="27"/>
          <w:szCs w:val="27"/>
          <w:lang w:eastAsia="en-US"/>
        </w:rPr>
        <w:t>, следовательно, налоговый расход является эффективным.</w:t>
      </w:r>
    </w:p>
    <w:p w:rsidR="00912F14" w:rsidRPr="00912F14" w:rsidRDefault="00912F14" w:rsidP="00912F14">
      <w:pPr>
        <w:adjustRightInd/>
        <w:ind w:right="353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912F14" w:rsidRPr="00912F14" w:rsidRDefault="00912F14" w:rsidP="00912F14">
      <w:pPr>
        <w:adjustRightInd/>
        <w:ind w:right="34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эффективными и не требующими отмены.</w:t>
      </w:r>
    </w:p>
    <w:p w:rsidR="00912F14" w:rsidRPr="00912F14" w:rsidRDefault="00912F14" w:rsidP="00912F14">
      <w:pPr>
        <w:tabs>
          <w:tab w:val="left" w:pos="709"/>
        </w:tabs>
        <w:adjustRightInd/>
        <w:jc w:val="center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146" w:firstLine="0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t>Оценка</w:t>
      </w:r>
      <w:r w:rsidRPr="00912F14">
        <w:rPr>
          <w:rFonts w:eastAsia="Calibri"/>
          <w:b/>
          <w:bCs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применения</w:t>
      </w:r>
      <w:r w:rsidRPr="00912F14">
        <w:rPr>
          <w:rFonts w:eastAsia="Calibri"/>
          <w:b/>
          <w:bCs/>
          <w:spacing w:val="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социальных</w:t>
      </w:r>
      <w:r w:rsidRPr="00912F14">
        <w:rPr>
          <w:rFonts w:eastAsia="Calibri"/>
          <w:b/>
          <w:bCs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налоговых </w:t>
      </w:r>
      <w:r w:rsidR="002B7E3C">
        <w:rPr>
          <w:rFonts w:eastAsia="Calibri"/>
          <w:b/>
          <w:bCs/>
          <w:sz w:val="27"/>
          <w:szCs w:val="27"/>
          <w:lang w:eastAsia="en-US"/>
        </w:rPr>
        <w:t>расходов бюджета Петровского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 сельского поселения</w:t>
      </w:r>
    </w:p>
    <w:p w:rsidR="00912F14" w:rsidRPr="00912F14" w:rsidRDefault="00912F14" w:rsidP="00912F14">
      <w:pPr>
        <w:adjustRightInd/>
        <w:ind w:left="2418" w:right="146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5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Учитывая, </w:t>
      </w:r>
      <w:r w:rsidRPr="00912F14">
        <w:rPr>
          <w:rFonts w:eastAsia="Calibri"/>
          <w:color w:val="151515"/>
          <w:sz w:val="27"/>
          <w:szCs w:val="27"/>
          <w:lang w:eastAsia="en-US"/>
        </w:rPr>
        <w:t xml:space="preserve">что </w:t>
      </w:r>
      <w:r w:rsidRPr="00912F14">
        <w:rPr>
          <w:rFonts w:eastAsia="Calibri"/>
          <w:sz w:val="27"/>
          <w:szCs w:val="27"/>
          <w:lang w:eastAsia="en-US"/>
        </w:rPr>
        <w:t xml:space="preserve">предоставление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льгот </w:t>
      </w:r>
      <w:r w:rsidRPr="00912F14">
        <w:rPr>
          <w:rFonts w:eastAsia="Calibri"/>
          <w:sz w:val="27"/>
          <w:szCs w:val="27"/>
          <w:lang w:eastAsia="en-US"/>
        </w:rPr>
        <w:t xml:space="preserve">(налоговых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расходов) </w:t>
      </w:r>
      <w:r w:rsidRPr="00912F14">
        <w:rPr>
          <w:rFonts w:eastAsia="Calibri"/>
          <w:sz w:val="27"/>
          <w:szCs w:val="27"/>
          <w:lang w:eastAsia="en-US"/>
        </w:rPr>
        <w:t xml:space="preserve">направлено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на </w:t>
      </w:r>
      <w:r w:rsidRPr="00912F14">
        <w:rPr>
          <w:rFonts w:eastAsia="Calibri"/>
          <w:sz w:val="27"/>
          <w:szCs w:val="27"/>
          <w:lang w:eastAsia="en-US"/>
        </w:rPr>
        <w:t xml:space="preserve">повышение уровня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жизни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населения, </w:t>
      </w:r>
      <w:r w:rsidRPr="00912F14">
        <w:rPr>
          <w:rFonts w:eastAsia="Calibri"/>
          <w:color w:val="161616"/>
          <w:sz w:val="27"/>
          <w:szCs w:val="27"/>
          <w:lang w:eastAsia="en-US"/>
        </w:rPr>
        <w:t xml:space="preserve">а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именно </w:t>
      </w:r>
      <w:r w:rsidRPr="00912F14">
        <w:rPr>
          <w:rFonts w:eastAsia="Calibri"/>
          <w:sz w:val="27"/>
          <w:szCs w:val="27"/>
          <w:lang w:eastAsia="en-US"/>
        </w:rPr>
        <w:t xml:space="preserve">поддержку малообеспеченных </w:t>
      </w:r>
      <w:r w:rsidRPr="00912F14">
        <w:rPr>
          <w:rFonts w:eastAsia="Calibri"/>
          <w:color w:val="1A1A1A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социально незащищенных категорий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граждан,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повышение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покупательской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способности </w:t>
      </w:r>
      <w:r w:rsidRPr="00912F14">
        <w:rPr>
          <w:rFonts w:eastAsia="Calibri"/>
          <w:sz w:val="27"/>
          <w:szCs w:val="27"/>
          <w:lang w:eastAsia="en-US"/>
        </w:rPr>
        <w:t xml:space="preserve">граждан,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снижение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доли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расходов </w:t>
      </w:r>
      <w:r w:rsidRPr="00912F14">
        <w:rPr>
          <w:rFonts w:eastAsia="Calibri"/>
          <w:color w:val="161616"/>
          <w:sz w:val="27"/>
          <w:szCs w:val="27"/>
          <w:lang w:eastAsia="en-US"/>
        </w:rPr>
        <w:t xml:space="preserve">на оплату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обязательных платежей, </w:t>
      </w:r>
      <w:r w:rsidRPr="00912F14">
        <w:rPr>
          <w:rFonts w:eastAsia="Calibri"/>
          <w:sz w:val="27"/>
          <w:szCs w:val="27"/>
          <w:lang w:eastAsia="en-US"/>
        </w:rPr>
        <w:t xml:space="preserve">социальная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эффективность этих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налоговых </w:t>
      </w:r>
      <w:r w:rsidRPr="00912F14">
        <w:rPr>
          <w:rFonts w:eastAsia="Calibri"/>
          <w:sz w:val="27"/>
          <w:szCs w:val="27"/>
          <w:lang w:eastAsia="en-US"/>
        </w:rPr>
        <w:t>расходов</w:t>
      </w:r>
      <w:r w:rsidRPr="00912F14">
        <w:rPr>
          <w:rFonts w:eastAsia="Calibri"/>
          <w:spacing w:val="8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E0E0E"/>
          <w:sz w:val="27"/>
          <w:szCs w:val="27"/>
          <w:lang w:eastAsia="en-US"/>
        </w:rPr>
        <w:t>положительная.</w:t>
      </w:r>
    </w:p>
    <w:p w:rsidR="00912F14" w:rsidRPr="00912F14" w:rsidRDefault="00912F14" w:rsidP="00912F14">
      <w:pPr>
        <w:adjustRightInd/>
        <w:ind w:right="42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131313"/>
          <w:sz w:val="27"/>
          <w:szCs w:val="27"/>
          <w:lang w:eastAsia="en-US"/>
        </w:rPr>
        <w:t>На</w:t>
      </w:r>
      <w:r w:rsidR="002B7E3C">
        <w:rPr>
          <w:rFonts w:eastAsia="Calibri"/>
          <w:color w:val="131313"/>
          <w:spacing w:val="3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основании</w:t>
      </w:r>
      <w:r w:rsidR="002B7E3C">
        <w:rPr>
          <w:rFonts w:eastAsia="Calibri"/>
          <w:spacing w:val="4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>предварительной</w:t>
      </w:r>
      <w:r w:rsidR="002B7E3C">
        <w:rPr>
          <w:rFonts w:eastAsia="Calibri"/>
          <w:color w:val="111111"/>
          <w:spacing w:val="4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информации,</w:t>
      </w:r>
      <w:r w:rsidR="004361AD">
        <w:rPr>
          <w:rFonts w:eastAsia="Calibri"/>
          <w:spacing w:val="4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налогоплательщики,</w:t>
      </w:r>
      <w:r w:rsidRPr="00912F14">
        <w:rPr>
          <w:rFonts w:eastAsia="Calibri"/>
          <w:spacing w:val="3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61616"/>
          <w:spacing w:val="-2"/>
          <w:sz w:val="27"/>
          <w:szCs w:val="27"/>
          <w:lang w:eastAsia="en-US"/>
        </w:rPr>
        <w:t xml:space="preserve">которым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предоставлены </w:t>
      </w:r>
      <w:r w:rsidRPr="00912F14">
        <w:rPr>
          <w:rFonts w:eastAsia="Calibri"/>
          <w:sz w:val="27"/>
          <w:szCs w:val="27"/>
          <w:lang w:eastAsia="en-US"/>
        </w:rPr>
        <w:t xml:space="preserve">налоговые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в </w:t>
      </w:r>
      <w:r w:rsidR="002B7E3C">
        <w:rPr>
          <w:rFonts w:eastAsia="Calibri"/>
          <w:color w:val="0C0C0C"/>
          <w:sz w:val="27"/>
          <w:szCs w:val="27"/>
          <w:lang w:eastAsia="en-US"/>
        </w:rPr>
        <w:t>2025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81818"/>
          <w:sz w:val="27"/>
          <w:szCs w:val="27"/>
          <w:lang w:eastAsia="en-US"/>
        </w:rPr>
        <w:t xml:space="preserve">году,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задолженности </w:t>
      </w:r>
      <w:r w:rsidRPr="00912F14">
        <w:rPr>
          <w:rFonts w:eastAsia="Calibri"/>
          <w:color w:val="212121"/>
          <w:sz w:val="27"/>
          <w:szCs w:val="27"/>
          <w:lang w:eastAsia="en-US"/>
        </w:rPr>
        <w:t xml:space="preserve">по </w:t>
      </w:r>
      <w:r w:rsidRPr="00912F14">
        <w:rPr>
          <w:rFonts w:eastAsia="Calibri"/>
          <w:sz w:val="27"/>
          <w:szCs w:val="27"/>
          <w:lang w:eastAsia="en-US"/>
        </w:rPr>
        <w:t xml:space="preserve">налогам </w:t>
      </w:r>
      <w:r w:rsidRPr="00912F14">
        <w:rPr>
          <w:rFonts w:eastAsia="Calibri"/>
          <w:color w:val="181818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color w:val="0F0F0F"/>
          <w:sz w:val="27"/>
          <w:szCs w:val="27"/>
          <w:lang w:eastAsia="en-US"/>
        </w:rPr>
        <w:t>страховым</w:t>
      </w:r>
      <w:r w:rsidRPr="00912F14">
        <w:rPr>
          <w:rFonts w:eastAsia="Calibri"/>
          <w:color w:val="0F0F0F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взносам не </w:t>
      </w:r>
      <w:r w:rsidRPr="00912F14">
        <w:rPr>
          <w:rFonts w:eastAsia="Calibri"/>
          <w:color w:val="0E0E0E"/>
          <w:sz w:val="27"/>
          <w:szCs w:val="27"/>
          <w:lang w:eastAsia="en-US"/>
        </w:rPr>
        <w:t>имеют.</w:t>
      </w:r>
    </w:p>
    <w:p w:rsidR="00912F14" w:rsidRPr="00912F14" w:rsidRDefault="00912F14" w:rsidP="00912F14">
      <w:pPr>
        <w:adjustRightInd/>
        <w:ind w:right="35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0F0F0F"/>
          <w:sz w:val="27"/>
          <w:szCs w:val="27"/>
          <w:lang w:val="en-US" w:eastAsia="en-US"/>
        </w:rPr>
        <w:t>Ta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ким </w:t>
      </w:r>
      <w:r w:rsidRPr="00912F14">
        <w:rPr>
          <w:rFonts w:eastAsia="Calibri"/>
          <w:sz w:val="27"/>
          <w:szCs w:val="27"/>
          <w:lang w:eastAsia="en-US"/>
        </w:rPr>
        <w:t xml:space="preserve">образом, налоговые расходы,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предоставляемые </w:t>
      </w:r>
      <w:r w:rsidRPr="00912F14">
        <w:rPr>
          <w:rFonts w:eastAsia="Calibri"/>
          <w:sz w:val="27"/>
          <w:szCs w:val="27"/>
          <w:lang w:eastAsia="en-US"/>
        </w:rPr>
        <w:t>отдельным категориям,</w:t>
      </w:r>
      <w:r w:rsidRPr="00912F14">
        <w:rPr>
          <w:rFonts w:eastAsia="Calibri"/>
          <w:spacing w:val="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D1D1D"/>
          <w:sz w:val="27"/>
          <w:szCs w:val="27"/>
          <w:lang w:eastAsia="en-US"/>
        </w:rPr>
        <w:t>в</w:t>
      </w:r>
      <w:r w:rsidRPr="00912F14">
        <w:rPr>
          <w:rFonts w:eastAsia="Calibri"/>
          <w:color w:val="1D1D1D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11111"/>
          <w:sz w:val="27"/>
          <w:szCs w:val="27"/>
          <w:lang w:eastAsia="en-US"/>
        </w:rPr>
        <w:t>виде</w:t>
      </w:r>
      <w:r w:rsidRPr="00912F14">
        <w:rPr>
          <w:rFonts w:eastAsia="Calibri"/>
          <w:color w:val="111111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полного</w:t>
      </w:r>
      <w:r w:rsidRPr="00912F14">
        <w:rPr>
          <w:rFonts w:eastAsia="Calibri"/>
          <w:color w:val="0F0F0F"/>
          <w:spacing w:val="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освобождения</w:t>
      </w:r>
      <w:r w:rsidRPr="00912F14">
        <w:rPr>
          <w:rFonts w:eastAsia="Calibri"/>
          <w:color w:val="0F0F0F"/>
          <w:spacing w:val="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61616"/>
          <w:sz w:val="27"/>
          <w:szCs w:val="27"/>
          <w:lang w:eastAsia="en-US"/>
        </w:rPr>
        <w:t>от</w:t>
      </w:r>
      <w:r w:rsidRPr="00912F14">
        <w:rPr>
          <w:rFonts w:eastAsia="Calibri"/>
          <w:color w:val="161616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уплаты</w:t>
      </w:r>
      <w:r w:rsidRPr="00912F14">
        <w:rPr>
          <w:rFonts w:eastAsia="Calibri"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>земельного</w:t>
      </w:r>
      <w:r w:rsidRPr="00912F14">
        <w:rPr>
          <w:rFonts w:eastAsia="Calibri"/>
          <w:color w:val="0F0F0F"/>
          <w:spacing w:val="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</w:t>
      </w:r>
      <w:r w:rsidRPr="00912F14">
        <w:rPr>
          <w:rFonts w:eastAsia="Calibri"/>
          <w:sz w:val="27"/>
          <w:szCs w:val="27"/>
          <w:lang w:val="en-US" w:eastAsia="en-US"/>
        </w:rPr>
        <w:t>o</w:t>
      </w:r>
      <w:r w:rsidRPr="00912F14">
        <w:rPr>
          <w:rFonts w:eastAsia="Calibri"/>
          <w:sz w:val="27"/>
          <w:szCs w:val="27"/>
          <w:lang w:eastAsia="en-US"/>
        </w:rPr>
        <w:t>г</w:t>
      </w:r>
      <w:r w:rsidRPr="00912F14">
        <w:rPr>
          <w:rFonts w:eastAsia="Calibri"/>
          <w:sz w:val="27"/>
          <w:szCs w:val="27"/>
          <w:lang w:val="en-US" w:eastAsia="en-US"/>
        </w:rPr>
        <w:t>a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181818"/>
          <w:sz w:val="27"/>
          <w:szCs w:val="27"/>
          <w:lang w:eastAsia="en-US"/>
        </w:rPr>
        <w:t>и</w:t>
      </w:r>
      <w:r w:rsidRPr="00912F14">
        <w:rPr>
          <w:rFonts w:eastAsia="Calibri"/>
          <w:color w:val="181818"/>
          <w:spacing w:val="-1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налога</w:t>
      </w:r>
    </w:p>
    <w:p w:rsidR="00912F14" w:rsidRPr="00912F14" w:rsidRDefault="00912F14" w:rsidP="00912F14">
      <w:pPr>
        <w:adjustRightInd/>
        <w:ind w:right="33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color w:val="131313"/>
          <w:sz w:val="27"/>
          <w:szCs w:val="27"/>
          <w:lang w:eastAsia="en-US"/>
        </w:rPr>
        <w:t xml:space="preserve">на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имущество </w:t>
      </w:r>
      <w:r w:rsidRPr="00912F14">
        <w:rPr>
          <w:rFonts w:eastAsia="Calibri"/>
          <w:sz w:val="27"/>
          <w:szCs w:val="27"/>
          <w:lang w:eastAsia="en-US"/>
        </w:rPr>
        <w:t xml:space="preserve">физических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лиц </w:t>
      </w:r>
      <w:r w:rsidRPr="00912F14">
        <w:rPr>
          <w:rFonts w:eastAsia="Calibri"/>
          <w:sz w:val="27"/>
          <w:szCs w:val="27"/>
          <w:lang w:eastAsia="en-US"/>
        </w:rPr>
        <w:t xml:space="preserve">признаются </w:t>
      </w:r>
      <w:r w:rsidRPr="00912F14">
        <w:rPr>
          <w:rFonts w:eastAsia="Calibri"/>
          <w:color w:val="111111"/>
          <w:sz w:val="27"/>
          <w:szCs w:val="27"/>
          <w:lang w:eastAsia="en-US"/>
        </w:rPr>
        <w:t xml:space="preserve">эффективными </w:t>
      </w:r>
      <w:r w:rsidRPr="00912F14">
        <w:rPr>
          <w:rFonts w:eastAsia="Calibri"/>
          <w:color w:val="1F1F1F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color w:val="282828"/>
          <w:sz w:val="27"/>
          <w:szCs w:val="27"/>
          <w:lang w:eastAsia="en-US"/>
        </w:rPr>
        <w:t xml:space="preserve">не </w:t>
      </w:r>
      <w:r w:rsidRPr="00912F14">
        <w:rPr>
          <w:rFonts w:eastAsia="Calibri"/>
          <w:sz w:val="27"/>
          <w:szCs w:val="27"/>
          <w:lang w:eastAsia="en-US"/>
        </w:rPr>
        <w:t xml:space="preserve">требующими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отмены. </w:t>
      </w:r>
      <w:r w:rsidRPr="00912F14">
        <w:rPr>
          <w:rFonts w:eastAsia="Calibri"/>
          <w:sz w:val="27"/>
          <w:szCs w:val="27"/>
          <w:lang w:eastAsia="en-US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льготы.</w:t>
      </w:r>
    </w:p>
    <w:p w:rsid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4361AD" w:rsidRPr="00912F14" w:rsidRDefault="004361AD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288" w:firstLine="540"/>
        <w:jc w:val="center"/>
        <w:outlineLvl w:val="0"/>
        <w:rPr>
          <w:rFonts w:eastAsia="Calibri"/>
          <w:b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lastRenderedPageBreak/>
        <w:t>Оценка</w:t>
      </w:r>
      <w:r w:rsidRPr="00912F14">
        <w:rPr>
          <w:rFonts w:eastAsia="Calibri"/>
          <w:b/>
          <w:bCs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b/>
          <w:bCs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применения</w:t>
      </w:r>
      <w:r w:rsidRPr="00912F14">
        <w:rPr>
          <w:rFonts w:eastAsia="Calibri"/>
          <w:b/>
          <w:bCs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>технических</w:t>
      </w:r>
      <w:r w:rsidRPr="00912F14"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bCs/>
          <w:sz w:val="27"/>
          <w:szCs w:val="27"/>
          <w:lang w:eastAsia="en-US"/>
        </w:rPr>
        <w:t xml:space="preserve">(финансовых) налоговых расходов </w:t>
      </w:r>
      <w:r w:rsidRPr="00912F14">
        <w:rPr>
          <w:rFonts w:eastAsia="Calibri"/>
          <w:b/>
          <w:sz w:val="27"/>
          <w:szCs w:val="27"/>
          <w:lang w:eastAsia="en-US"/>
        </w:rPr>
        <w:t>бюджета</w:t>
      </w:r>
      <w:r w:rsidRPr="00912F14">
        <w:rPr>
          <w:rFonts w:eastAsia="Calibri"/>
          <w:b/>
          <w:spacing w:val="27"/>
          <w:sz w:val="27"/>
          <w:szCs w:val="27"/>
          <w:lang w:eastAsia="en-US"/>
        </w:rPr>
        <w:t xml:space="preserve"> </w:t>
      </w:r>
      <w:r w:rsidR="002B7E3C">
        <w:rPr>
          <w:rFonts w:eastAsia="Calibri"/>
          <w:b/>
          <w:sz w:val="27"/>
          <w:szCs w:val="27"/>
          <w:lang w:eastAsia="en-US"/>
        </w:rPr>
        <w:t>Петровского</w:t>
      </w:r>
      <w:r w:rsidRPr="00912F14">
        <w:rPr>
          <w:rFonts w:eastAsia="Calibri"/>
          <w:b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b/>
          <w:sz w:val="27"/>
          <w:szCs w:val="27"/>
          <w:lang w:eastAsia="en-US"/>
        </w:rPr>
        <w:t xml:space="preserve">сельского </w:t>
      </w:r>
      <w:r w:rsidRPr="00912F14">
        <w:rPr>
          <w:rFonts w:eastAsia="Calibri"/>
          <w:b/>
          <w:spacing w:val="-2"/>
          <w:sz w:val="27"/>
          <w:szCs w:val="27"/>
          <w:lang w:eastAsia="en-US"/>
        </w:rPr>
        <w:t>поселения</w:t>
      </w:r>
    </w:p>
    <w:p w:rsidR="00912F14" w:rsidRPr="00912F14" w:rsidRDefault="00912F14" w:rsidP="00912F14">
      <w:pPr>
        <w:adjustRightInd/>
        <w:ind w:left="710" w:right="288"/>
        <w:jc w:val="center"/>
        <w:outlineLvl w:val="0"/>
        <w:rPr>
          <w:rFonts w:eastAsia="Calibri"/>
          <w:b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4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поступлений по земельн</w:t>
      </w:r>
      <w:r w:rsidR="002B7E3C">
        <w:rPr>
          <w:rFonts w:eastAsia="Calibri"/>
          <w:sz w:val="27"/>
          <w:szCs w:val="27"/>
          <w:lang w:eastAsia="en-US"/>
        </w:rPr>
        <w:t>ому налогу с организаций за 2025</w:t>
      </w:r>
      <w:r w:rsidRPr="00912F14">
        <w:rPr>
          <w:rFonts w:eastAsia="Calibri"/>
          <w:sz w:val="27"/>
          <w:szCs w:val="27"/>
          <w:lang w:eastAsia="en-US"/>
        </w:rPr>
        <w:t xml:space="preserve"> год составил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2B7E3C">
        <w:rPr>
          <w:rFonts w:eastAsia="Calibri"/>
          <w:sz w:val="27"/>
          <w:szCs w:val="27"/>
          <w:lang w:eastAsia="en-US"/>
        </w:rPr>
        <w:t>3194,4 тыс. рублей или 39,0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F0F0F"/>
          <w:sz w:val="27"/>
          <w:szCs w:val="27"/>
          <w:lang w:eastAsia="en-US"/>
        </w:rPr>
        <w:t xml:space="preserve">% </w:t>
      </w:r>
      <w:r w:rsidRPr="00912F14">
        <w:rPr>
          <w:rFonts w:eastAsia="Calibri"/>
          <w:sz w:val="27"/>
          <w:szCs w:val="27"/>
          <w:lang w:eastAsia="en-US"/>
        </w:rPr>
        <w:t>от объема поступлений налоговых и неналоговых доходов бюджета.</w:t>
      </w:r>
    </w:p>
    <w:p w:rsidR="00912F14" w:rsidRPr="00912F14" w:rsidRDefault="00912F14" w:rsidP="00912F14">
      <w:pPr>
        <w:adjustRightInd/>
        <w:ind w:right="350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расходы по земель</w:t>
      </w:r>
      <w:r w:rsidR="007F2BBA">
        <w:rPr>
          <w:rFonts w:eastAsia="Calibri"/>
          <w:sz w:val="27"/>
          <w:szCs w:val="27"/>
          <w:lang w:eastAsia="en-US"/>
        </w:rPr>
        <w:t>ному налогу с организаций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 составили в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="007F2BBA">
        <w:rPr>
          <w:rFonts w:eastAsia="Calibri"/>
          <w:sz w:val="27"/>
          <w:szCs w:val="27"/>
          <w:lang w:eastAsia="en-US"/>
        </w:rPr>
        <w:t>сумме 1094,0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рублей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их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доля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объеме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 и</w:t>
      </w:r>
      <w:r w:rsidRPr="00912F14">
        <w:rPr>
          <w:rFonts w:eastAsia="Calibri"/>
          <w:spacing w:val="-1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неналоговых</w:t>
      </w:r>
      <w:r w:rsidR="007F2BBA">
        <w:rPr>
          <w:rFonts w:eastAsia="Calibri"/>
          <w:sz w:val="27"/>
          <w:szCs w:val="27"/>
          <w:lang w:eastAsia="en-US"/>
        </w:rPr>
        <w:t xml:space="preserve">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отчетном году составила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7F2BBA">
        <w:rPr>
          <w:rFonts w:eastAsia="Calibri"/>
          <w:sz w:val="27"/>
          <w:szCs w:val="27"/>
          <w:lang w:eastAsia="en-US"/>
        </w:rPr>
        <w:t>13,4</w:t>
      </w:r>
      <w:r w:rsidRPr="00912F14">
        <w:rPr>
          <w:rFonts w:eastAsia="Calibri"/>
          <w:sz w:val="27"/>
          <w:szCs w:val="27"/>
          <w:lang w:eastAsia="en-US"/>
        </w:rPr>
        <w:t xml:space="preserve"> %. Льготой воспользовалось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8 организаций.</w:t>
      </w:r>
    </w:p>
    <w:p w:rsidR="00912F14" w:rsidRPr="00912F14" w:rsidRDefault="00912F14" w:rsidP="00912F14">
      <w:pPr>
        <w:adjustRightInd/>
        <w:ind w:right="37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Информация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обусловленных налоговыми льготами (пониженными ставками по налогам), установленных Решениями Со</w:t>
      </w:r>
      <w:r w:rsidR="007F2BBA">
        <w:rPr>
          <w:rFonts w:eastAsia="Calibri"/>
          <w:sz w:val="27"/>
          <w:szCs w:val="27"/>
          <w:lang w:eastAsia="en-US"/>
        </w:rPr>
        <w:t>брания депутатов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поселения, по катего</w:t>
      </w:r>
      <w:r w:rsidR="007F2BBA">
        <w:rPr>
          <w:rFonts w:eastAsia="Calibri"/>
          <w:sz w:val="27"/>
          <w:szCs w:val="27"/>
          <w:lang w:eastAsia="en-US"/>
        </w:rPr>
        <w:t xml:space="preserve">риям налогоплательщиков за 2025 </w:t>
      </w:r>
      <w:r w:rsidRPr="00912F14">
        <w:rPr>
          <w:rFonts w:eastAsia="Calibri"/>
          <w:sz w:val="27"/>
          <w:szCs w:val="27"/>
          <w:lang w:eastAsia="en-US"/>
        </w:rPr>
        <w:t>год представлена в таблице 4.</w:t>
      </w:r>
    </w:p>
    <w:p w:rsidR="00912F14" w:rsidRPr="00912F14" w:rsidRDefault="00912F14" w:rsidP="00912F14">
      <w:pPr>
        <w:adjustRightInd/>
        <w:ind w:right="372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100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Таблица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eastAsia="en-US"/>
        </w:rPr>
        <w:t>4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pacing w:val="-2"/>
          <w:sz w:val="27"/>
          <w:szCs w:val="27"/>
          <w:lang w:eastAsia="en-US"/>
        </w:rPr>
        <w:t>Информация</w:t>
      </w:r>
    </w:p>
    <w:p w:rsidR="00912F14" w:rsidRPr="00912F14" w:rsidRDefault="00912F14" w:rsidP="00912F14">
      <w:pPr>
        <w:adjustRightInd/>
        <w:ind w:right="924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объемах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налоговых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расходов, обусловленных налоговыми</w:t>
      </w:r>
      <w:r w:rsidRPr="00912F14">
        <w:rPr>
          <w:rFonts w:eastAsia="Calibri"/>
          <w:spacing w:val="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льготами (пониженными ставками по налогам), установленных</w:t>
      </w:r>
    </w:p>
    <w:p w:rsidR="00912F14" w:rsidRPr="00912F14" w:rsidRDefault="00912F14" w:rsidP="00912F14">
      <w:pPr>
        <w:adjustRightInd/>
        <w:ind w:right="779"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Решениями Собрания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депутатов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="0037737C">
        <w:rPr>
          <w:rFonts w:eastAsia="Calibri"/>
          <w:sz w:val="27"/>
          <w:szCs w:val="27"/>
          <w:lang w:eastAsia="en-US"/>
        </w:rPr>
        <w:t>Петровского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поселения, по катег</w:t>
      </w:r>
      <w:r w:rsidR="0037737C">
        <w:rPr>
          <w:rFonts w:eastAsia="Calibri"/>
          <w:sz w:val="27"/>
          <w:szCs w:val="27"/>
          <w:lang w:eastAsia="en-US"/>
        </w:rPr>
        <w:t>ориям налогоплательщиков за 2025</w:t>
      </w:r>
      <w:r w:rsidRPr="00912F14">
        <w:rPr>
          <w:rFonts w:eastAsia="Calibri"/>
          <w:sz w:val="27"/>
          <w:szCs w:val="27"/>
          <w:lang w:eastAsia="en-US"/>
        </w:rPr>
        <w:t xml:space="preserve"> год</w:t>
      </w:r>
    </w:p>
    <w:tbl>
      <w:tblPr>
        <w:tblStyle w:val="TableNormal2"/>
        <w:tblW w:w="0" w:type="auto"/>
        <w:tblInd w:w="-29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497"/>
      </w:tblGrid>
      <w:tr w:rsidR="00912F14" w:rsidRPr="00912F14" w:rsidTr="00912F14">
        <w:trPr>
          <w:trHeight w:val="1285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noProof/>
                <w:sz w:val="27"/>
                <w:szCs w:val="27"/>
              </w:rPr>
              <w:t>№ пп</w:t>
            </w: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Категория</w:t>
            </w:r>
            <w:r w:rsidRPr="00912F14">
              <w:rPr>
                <w:rFonts w:ascii="Times New Roman"/>
                <w:spacing w:val="-3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налогоплательщика</w:t>
            </w:r>
          </w:p>
        </w:tc>
        <w:tc>
          <w:tcPr>
            <w:tcW w:w="149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Объем налоговых льгот, тыс. руб.</w:t>
            </w:r>
          </w:p>
        </w:tc>
      </w:tr>
      <w:tr w:rsidR="00912F14" w:rsidRPr="00912F14" w:rsidTr="00912F14">
        <w:trPr>
          <w:trHeight w:val="964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органы местног</w:t>
            </w:r>
            <w:r w:rsidR="0037737C">
              <w:rPr>
                <w:rFonts w:ascii="Times New Roman"/>
                <w:sz w:val="27"/>
                <w:szCs w:val="27"/>
                <w:lang w:val="ru-RU"/>
              </w:rPr>
              <w:t>о самоуправления Петровского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сельского поселения; муниципальные учреждения образования, спорта и культуры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</w:p>
        </w:tc>
        <w:tc>
          <w:tcPr>
            <w:tcW w:w="1497" w:type="dxa"/>
          </w:tcPr>
          <w:p w:rsidR="00912F14" w:rsidRPr="0037737C" w:rsidRDefault="0037737C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2"/>
                <w:sz w:val="27"/>
                <w:szCs w:val="27"/>
                <w:lang w:val="ru-RU"/>
              </w:rPr>
              <w:t>1094,0</w:t>
            </w:r>
          </w:p>
        </w:tc>
      </w:tr>
      <w:tr w:rsidR="00912F14" w:rsidRPr="00912F14" w:rsidTr="00912F14">
        <w:trPr>
          <w:trHeight w:val="575"/>
        </w:trPr>
        <w:tc>
          <w:tcPr>
            <w:tcW w:w="758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</w:tc>
        <w:tc>
          <w:tcPr>
            <w:tcW w:w="7545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b/>
                <w:sz w:val="27"/>
                <w:szCs w:val="27"/>
              </w:rPr>
            </w:pPr>
            <w:r w:rsidRPr="00912F14">
              <w:rPr>
                <w:rFonts w:ascii="Times New Roman"/>
                <w:b/>
                <w:sz w:val="27"/>
                <w:szCs w:val="27"/>
              </w:rPr>
              <w:t>Всего</w:t>
            </w:r>
            <w:r w:rsidRPr="00912F14">
              <w:rPr>
                <w:rFonts w:ascii="Times New Roman"/>
                <w:b/>
                <w:spacing w:val="4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по</w:t>
            </w:r>
            <w:r w:rsidRPr="00912F14">
              <w:rPr>
                <w:rFonts w:ascii="Times New Roman"/>
                <w:b/>
                <w:spacing w:val="-6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z w:val="27"/>
                <w:szCs w:val="27"/>
              </w:rPr>
              <w:t>земельному</w:t>
            </w:r>
            <w:r w:rsidRPr="00912F14">
              <w:rPr>
                <w:rFonts w:ascii="Times New Roman"/>
                <w:b/>
                <w:spacing w:val="21"/>
                <w:sz w:val="27"/>
                <w:szCs w:val="27"/>
              </w:rPr>
              <w:t xml:space="preserve"> </w:t>
            </w:r>
            <w:r w:rsidRPr="00912F14">
              <w:rPr>
                <w:rFonts w:ascii="Times New Roman"/>
                <w:b/>
                <w:spacing w:val="-2"/>
                <w:sz w:val="27"/>
                <w:szCs w:val="27"/>
              </w:rPr>
              <w:t>налогу</w:t>
            </w:r>
          </w:p>
        </w:tc>
        <w:tc>
          <w:tcPr>
            <w:tcW w:w="1497" w:type="dxa"/>
          </w:tcPr>
          <w:p w:rsidR="00912F14" w:rsidRPr="0037737C" w:rsidRDefault="0037737C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pacing w:val="-2"/>
                <w:sz w:val="27"/>
                <w:szCs w:val="27"/>
                <w:lang w:val="ru-RU"/>
              </w:rPr>
              <w:t>1094,0</w:t>
            </w:r>
          </w:p>
        </w:tc>
      </w:tr>
    </w:tbl>
    <w:p w:rsidR="00912F14" w:rsidRPr="00912F14" w:rsidRDefault="00912F14" w:rsidP="00912F14">
      <w:pPr>
        <w:adjustRightInd/>
        <w:ind w:right="33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применения данного налогового расхода является оптимизация встречных бюджетных финансовых потоков, что обеспечивает эффективное</w:t>
      </w:r>
      <w:r w:rsidRPr="00912F14">
        <w:rPr>
          <w:rFonts w:eastAsia="Calibri"/>
          <w:position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управление муниципальными финансами.</w:t>
      </w:r>
    </w:p>
    <w:p w:rsidR="00912F14" w:rsidRPr="00912F14" w:rsidRDefault="00912F14" w:rsidP="00912F14">
      <w:pPr>
        <w:adjustRightInd/>
        <w:ind w:right="32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Технические налоговые расходы связаны с предоставлением полного освобождения от земельного налога муниципальных учреждений образования, спорта и культуры.</w:t>
      </w:r>
    </w:p>
    <w:p w:rsidR="00912F14" w:rsidRPr="00912F14" w:rsidRDefault="00912F14" w:rsidP="00912F14">
      <w:pPr>
        <w:adjustRightInd/>
        <w:ind w:right="332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Результаты оценки эффективности технических на</w:t>
      </w:r>
      <w:r w:rsidR="0037737C">
        <w:rPr>
          <w:rFonts w:eastAsia="Calibri"/>
          <w:sz w:val="27"/>
          <w:szCs w:val="27"/>
          <w:lang w:eastAsia="en-US"/>
        </w:rPr>
        <w:t>логовых расходов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</w:t>
      </w:r>
      <w:r w:rsidR="0037737C">
        <w:rPr>
          <w:rFonts w:eastAsia="Calibri"/>
          <w:sz w:val="27"/>
          <w:szCs w:val="27"/>
          <w:lang w:eastAsia="en-US"/>
        </w:rPr>
        <w:t>го поселения за оцениваемый 2025</w:t>
      </w:r>
      <w:r w:rsidRPr="00912F14">
        <w:rPr>
          <w:rFonts w:eastAsia="Calibri"/>
          <w:sz w:val="27"/>
          <w:szCs w:val="27"/>
          <w:lang w:eastAsia="en-US"/>
        </w:rPr>
        <w:t xml:space="preserve"> год представлены согласно приложению №2 к отчету.</w:t>
      </w:r>
    </w:p>
    <w:p w:rsidR="00912F14" w:rsidRPr="00912F14" w:rsidRDefault="00912F14" w:rsidP="00912F14">
      <w:pPr>
        <w:adjustRightInd/>
        <w:ind w:firstLine="54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i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3.1</w:t>
      </w:r>
      <w:r w:rsidRPr="00912F14">
        <w:rPr>
          <w:rFonts w:eastAsia="Calibri"/>
          <w:i/>
          <w:spacing w:val="-3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Оценка</w:t>
      </w:r>
      <w:r w:rsidRPr="00912F14">
        <w:rPr>
          <w:rFonts w:eastAsia="Calibri"/>
          <w:i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эффективности</w:t>
      </w:r>
      <w:r w:rsidRPr="00912F14">
        <w:rPr>
          <w:rFonts w:eastAsia="Calibri"/>
          <w:i/>
          <w:spacing w:val="3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налоговых</w:t>
      </w:r>
      <w:r w:rsidRPr="00912F14">
        <w:rPr>
          <w:rFonts w:eastAsia="Calibri"/>
          <w:i/>
          <w:spacing w:val="1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расходов</w:t>
      </w:r>
      <w:r w:rsidRPr="00912F14">
        <w:rPr>
          <w:rFonts w:eastAsia="Calibri"/>
          <w:i/>
          <w:spacing w:val="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по</w:t>
      </w:r>
      <w:r w:rsidRPr="00912F14">
        <w:rPr>
          <w:rFonts w:eastAsia="Calibri"/>
          <w:i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земельному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pacing w:val="-2"/>
          <w:sz w:val="27"/>
          <w:szCs w:val="27"/>
          <w:lang w:eastAsia="en-US"/>
        </w:rPr>
      </w:pPr>
      <w:r w:rsidRPr="00912F14">
        <w:rPr>
          <w:rFonts w:eastAsia="Calibri"/>
          <w:i/>
          <w:sz w:val="27"/>
          <w:szCs w:val="27"/>
          <w:lang w:eastAsia="en-US"/>
        </w:rPr>
        <w:t>налогу</w:t>
      </w:r>
      <w:r w:rsidRPr="00912F14">
        <w:rPr>
          <w:rFonts w:eastAsia="Calibri"/>
          <w:i/>
          <w:spacing w:val="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z w:val="27"/>
          <w:szCs w:val="27"/>
          <w:lang w:eastAsia="en-US"/>
        </w:rPr>
        <w:t>с</w:t>
      </w:r>
      <w:r w:rsidRPr="00912F14">
        <w:rPr>
          <w:rFonts w:eastAsia="Calibri"/>
          <w:i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i/>
          <w:spacing w:val="-2"/>
          <w:sz w:val="27"/>
          <w:szCs w:val="27"/>
          <w:lang w:eastAsia="en-US"/>
        </w:rPr>
        <w:t>организаций</w:t>
      </w:r>
    </w:p>
    <w:p w:rsidR="00912F14" w:rsidRPr="00912F14" w:rsidRDefault="00912F14" w:rsidP="00912F14">
      <w:pPr>
        <w:adjustRightInd/>
        <w:ind w:firstLine="540"/>
        <w:rPr>
          <w:rFonts w:eastAsia="Calibri"/>
          <w:i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2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Налоговые льготы по земельному налогу с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организаций, предоставленные в виде полного освобождения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от </w:t>
      </w:r>
      <w:r w:rsidRPr="00912F14">
        <w:rPr>
          <w:rFonts w:eastAsia="Calibri"/>
          <w:sz w:val="27"/>
          <w:szCs w:val="27"/>
          <w:lang w:eastAsia="en-US"/>
        </w:rPr>
        <w:t>уплаты налога муниципальных учреждений образования, спорта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культуры, не</w:t>
      </w:r>
      <w:r w:rsidRPr="00912F14">
        <w:rPr>
          <w:rFonts w:eastAsia="Calibri"/>
          <w:spacing w:val="-1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оказывают отрицательного влияния на </w:t>
      </w:r>
      <w:r w:rsidRPr="00912F14">
        <w:rPr>
          <w:rFonts w:eastAsia="Calibri"/>
          <w:sz w:val="27"/>
          <w:szCs w:val="27"/>
          <w:lang w:eastAsia="en-US"/>
        </w:rPr>
        <w:lastRenderedPageBreak/>
        <w:t>показатели достижения целей муницип</w:t>
      </w:r>
      <w:r w:rsidR="0037737C">
        <w:rPr>
          <w:rFonts w:eastAsia="Calibri"/>
          <w:sz w:val="27"/>
          <w:szCs w:val="27"/>
          <w:lang w:eastAsia="en-US"/>
        </w:rPr>
        <w:t>альной программы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</w:t>
      </w:r>
      <w:r w:rsidR="0037737C">
        <w:rPr>
          <w:rFonts w:eastAsia="Calibri"/>
          <w:sz w:val="27"/>
          <w:szCs w:val="27"/>
          <w:lang w:eastAsia="en-US"/>
        </w:rPr>
        <w:t>ения «Эффективное управление муниципальными финансами</w:t>
      </w:r>
      <w:r w:rsidRPr="00912F14">
        <w:rPr>
          <w:rFonts w:eastAsia="Calibri"/>
          <w:sz w:val="27"/>
          <w:szCs w:val="27"/>
          <w:lang w:eastAsia="en-US"/>
        </w:rPr>
        <w:t xml:space="preserve">», эффективность определяется оптимизацией расходов </w:t>
      </w:r>
      <w:r w:rsidRPr="00912F14">
        <w:rPr>
          <w:rFonts w:eastAsia="Calibri"/>
          <w:spacing w:val="-2"/>
          <w:sz w:val="27"/>
          <w:szCs w:val="27"/>
          <w:lang w:eastAsia="en-US"/>
        </w:rPr>
        <w:t>налогоплательщиков.</w:t>
      </w:r>
    </w:p>
    <w:p w:rsidR="00912F14" w:rsidRDefault="00912F14" w:rsidP="0037737C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таблице 5.</w:t>
      </w:r>
    </w:p>
    <w:p w:rsidR="0037737C" w:rsidRPr="00912F14" w:rsidRDefault="0037737C" w:rsidP="0037737C">
      <w:pPr>
        <w:adjustRightInd/>
        <w:ind w:right="366" w:firstLine="540"/>
        <w:jc w:val="both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firstLine="540"/>
        <w:jc w:val="right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Таблица</w:t>
      </w:r>
      <w:r w:rsidRPr="00912F14">
        <w:rPr>
          <w:rFonts w:eastAsia="Calibri"/>
          <w:spacing w:val="2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10"/>
          <w:sz w:val="27"/>
          <w:szCs w:val="27"/>
          <w:lang w:val="en-US" w:eastAsia="en-US"/>
        </w:rPr>
        <w:t>5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val="en-US" w:eastAsia="en-US"/>
        </w:rPr>
      </w:pPr>
      <w:r w:rsidRPr="00912F14">
        <w:rPr>
          <w:rFonts w:eastAsia="Calibri"/>
          <w:sz w:val="27"/>
          <w:szCs w:val="27"/>
          <w:lang w:val="en-US" w:eastAsia="en-US"/>
        </w:rPr>
        <w:t>Расчет</w:t>
      </w:r>
      <w:r w:rsidRPr="00912F14">
        <w:rPr>
          <w:rFonts w:eastAsia="Calibri"/>
          <w:spacing w:val="9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востребованности</w:t>
      </w:r>
      <w:r w:rsidRPr="00912F14">
        <w:rPr>
          <w:rFonts w:eastAsia="Calibri"/>
          <w:spacing w:val="1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z w:val="27"/>
          <w:szCs w:val="27"/>
          <w:lang w:val="en-US" w:eastAsia="en-US"/>
        </w:rPr>
        <w:t>налогового</w:t>
      </w:r>
      <w:r w:rsidRPr="00912F14">
        <w:rPr>
          <w:rFonts w:eastAsia="Calibri"/>
          <w:spacing w:val="24"/>
          <w:sz w:val="27"/>
          <w:szCs w:val="27"/>
          <w:lang w:val="en-US"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val="en-US" w:eastAsia="en-US"/>
        </w:rPr>
        <w:t>расхода</w:t>
      </w:r>
    </w:p>
    <w:tbl>
      <w:tblPr>
        <w:tblStyle w:val="TableNormal2"/>
        <w:tblW w:w="1083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912F14" w:rsidRPr="00912F14" w:rsidTr="00912F14">
        <w:trPr>
          <w:trHeight w:val="66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10"/>
                <w:sz w:val="27"/>
                <w:szCs w:val="27"/>
              </w:rPr>
              <w:t>№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rPr>
                <w:rFonts w:ascii="Times New Roman"/>
                <w:position w:val="-3"/>
                <w:sz w:val="27"/>
                <w:szCs w:val="27"/>
              </w:rPr>
            </w:pPr>
            <w:r w:rsidRPr="00912F14">
              <w:rPr>
                <w:noProof/>
                <w:position w:val="-3"/>
                <w:sz w:val="27"/>
                <w:szCs w:val="27"/>
              </w:rPr>
              <w:drawing>
                <wp:inline distT="0" distB="0" distL="0" distR="0" wp14:anchorId="170297F9" wp14:editId="598CF51C">
                  <wp:extent cx="228609" cy="124968"/>
                  <wp:effectExtent l="0" t="0" r="0" b="0"/>
                  <wp:docPr id="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Показатель</w:t>
            </w:r>
          </w:p>
        </w:tc>
        <w:tc>
          <w:tcPr>
            <w:tcW w:w="1018" w:type="dxa"/>
          </w:tcPr>
          <w:p w:rsidR="00912F14" w:rsidRPr="00912F14" w:rsidRDefault="0037737C" w:rsidP="00912F14">
            <w:pPr>
              <w:adjustRightInd/>
              <w:ind w:right="21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spacing w:val="-2"/>
                <w:sz w:val="27"/>
                <w:szCs w:val="27"/>
              </w:rPr>
              <w:t>2021</w:t>
            </w:r>
            <w:r w:rsidR="00912F14"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90" w:type="dxa"/>
          </w:tcPr>
          <w:p w:rsidR="00912F14" w:rsidRPr="00912F14" w:rsidRDefault="00912F14" w:rsidP="0037737C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202</w:t>
            </w:r>
            <w:r w:rsidR="0037737C">
              <w:rPr>
                <w:rFonts w:ascii="Times New Roman"/>
                <w:spacing w:val="-2"/>
                <w:sz w:val="27"/>
                <w:szCs w:val="27"/>
                <w:lang w:val="ru-RU"/>
              </w:rPr>
              <w:t>2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104" w:type="dxa"/>
          </w:tcPr>
          <w:p w:rsidR="00912F14" w:rsidRPr="00912F14" w:rsidRDefault="00912F14" w:rsidP="0037737C">
            <w:pPr>
              <w:adjustRightInd/>
              <w:ind w:right="32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202</w:t>
            </w:r>
            <w:r w:rsidR="0037737C">
              <w:rPr>
                <w:rFonts w:ascii="Times New Roman"/>
                <w:spacing w:val="-2"/>
                <w:sz w:val="27"/>
                <w:szCs w:val="27"/>
                <w:lang w:val="ru-RU"/>
              </w:rPr>
              <w:t>3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70" w:type="dxa"/>
          </w:tcPr>
          <w:p w:rsidR="00912F14" w:rsidRPr="00912F14" w:rsidRDefault="00912F14" w:rsidP="0037737C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202</w:t>
            </w:r>
            <w:r w:rsidR="0037737C">
              <w:rPr>
                <w:rFonts w:ascii="Times New Roman"/>
                <w:spacing w:val="-2"/>
                <w:sz w:val="27"/>
                <w:szCs w:val="27"/>
                <w:lang w:val="ru-RU"/>
              </w:rPr>
              <w:t>4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  <w:tc>
          <w:tcPr>
            <w:tcW w:w="1084" w:type="dxa"/>
          </w:tcPr>
          <w:p w:rsidR="00912F14" w:rsidRPr="00912F14" w:rsidRDefault="00912F14" w:rsidP="0037737C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202</w:t>
            </w:r>
            <w:r w:rsidR="0037737C">
              <w:rPr>
                <w:rFonts w:ascii="Times New Roman"/>
                <w:spacing w:val="-2"/>
                <w:sz w:val="27"/>
                <w:szCs w:val="27"/>
                <w:lang w:val="ru-RU"/>
              </w:rPr>
              <w:t>5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г</w:t>
            </w:r>
          </w:p>
        </w:tc>
      </w:tr>
      <w:tr w:rsidR="00912F14" w:rsidRPr="00912F14" w:rsidTr="00912F14">
        <w:trPr>
          <w:trHeight w:val="767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2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5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подлежащая</w:t>
            </w:r>
            <w:r w:rsidRPr="00912F14">
              <w:rPr>
                <w:rFonts w:ascii="Times New Roman"/>
                <w:spacing w:val="1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уплате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в</w:t>
            </w:r>
          </w:p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бюджет</w:t>
            </w:r>
            <w:r w:rsidRPr="00912F14">
              <w:rPr>
                <w:rFonts w:ascii="Times New Roman"/>
                <w:spacing w:val="8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(тыс.</w:t>
            </w:r>
            <w:r w:rsidRPr="00912F14">
              <w:rPr>
                <w:rFonts w:ascii="Times New Roman"/>
                <w:spacing w:val="11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руб)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1346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1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1332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2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1344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3088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37737C" w:rsidP="00912F14">
            <w:pPr>
              <w:adjustRightInd/>
              <w:ind w:right="29"/>
              <w:jc w:val="center"/>
              <w:rPr>
                <w:rFonts w:ascii="Times New Roman"/>
                <w:sz w:val="27"/>
                <w:szCs w:val="27"/>
              </w:rPr>
            </w:pPr>
            <w:r>
              <w:rPr>
                <w:rFonts w:ascii="Times New Roman"/>
                <w:color w:val="000000"/>
                <w:spacing w:val="-4"/>
                <w:sz w:val="27"/>
                <w:szCs w:val="27"/>
              </w:rPr>
              <w:t>3059</w:t>
            </w:r>
          </w:p>
        </w:tc>
      </w:tr>
      <w:tr w:rsidR="00912F14" w:rsidRPr="00912F14" w:rsidTr="00912F14">
        <w:trPr>
          <w:trHeight w:val="772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2.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tabs>
                <w:tab w:val="left" w:pos="3175"/>
              </w:tabs>
              <w:adjustRightInd/>
              <w:ind w:right="111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</w:rPr>
              <w:t>Общая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4"/>
                <w:sz w:val="27"/>
                <w:szCs w:val="27"/>
              </w:rPr>
              <w:t xml:space="preserve">численность </w:t>
            </w:r>
            <w:r w:rsidRPr="00912F14">
              <w:rPr>
                <w:rFonts w:ascii="Times New Roman"/>
                <w:sz w:val="27"/>
                <w:szCs w:val="27"/>
              </w:rPr>
              <w:t>налогоплательщиков, чел.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7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3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26</w:t>
            </w:r>
          </w:p>
        </w:tc>
      </w:tr>
      <w:tr w:rsidR="00912F14" w:rsidRPr="00912F14" w:rsidTr="00912F14">
        <w:trPr>
          <w:trHeight w:val="113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3.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ind w:right="74"/>
              <w:jc w:val="both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8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7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color w:val="000000"/>
                <w:sz w:val="27"/>
                <w:szCs w:val="27"/>
              </w:rPr>
              <w:t>8</w:t>
            </w:r>
          </w:p>
        </w:tc>
      </w:tr>
      <w:tr w:rsidR="00912F14" w:rsidRPr="00912F14" w:rsidTr="00912F14">
        <w:trPr>
          <w:trHeight w:val="776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4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4.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Объем</w:t>
            </w:r>
            <w:r w:rsidRPr="00912F14">
              <w:rPr>
                <w:rFonts w:ascii="Times New Roman"/>
                <w:spacing w:val="33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налоговых</w:t>
            </w:r>
            <w:r w:rsidRPr="00912F14">
              <w:rPr>
                <w:rFonts w:ascii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льгот</w:t>
            </w:r>
            <w:r w:rsidRPr="00912F14">
              <w:rPr>
                <w:rFonts w:ascii="Times New Roman"/>
                <w:spacing w:val="3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за</w:t>
            </w:r>
            <w:r w:rsidRPr="00912F14">
              <w:rPr>
                <w:rFonts w:ascii="Times New Roman"/>
                <w:spacing w:val="24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отчетный финансовый год, тыс.руб.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7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92,0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87,0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370,0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6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1086,0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2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pacing w:val="-2"/>
                <w:sz w:val="27"/>
                <w:szCs w:val="27"/>
                <w:lang w:val="ru-RU"/>
              </w:rPr>
              <w:t>1094,0</w:t>
            </w:r>
          </w:p>
        </w:tc>
      </w:tr>
      <w:tr w:rsidR="00912F14" w:rsidRPr="00912F14" w:rsidTr="00912F14">
        <w:trPr>
          <w:trHeight w:val="388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5.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z w:val="27"/>
                <w:szCs w:val="27"/>
              </w:rPr>
              <w:t>Востребованность,</w:t>
            </w:r>
            <w:r w:rsidRPr="00912F14">
              <w:rPr>
                <w:rFonts w:ascii="Times New Roman"/>
                <w:spacing w:val="16"/>
                <w:sz w:val="27"/>
                <w:szCs w:val="27"/>
              </w:rPr>
              <w:t xml:space="preserve"> </w:t>
            </w:r>
            <w:r w:rsidR="0037737C">
              <w:rPr>
                <w:color w:val="000000"/>
                <w:sz w:val="27"/>
                <w:szCs w:val="27"/>
              </w:rPr>
              <w:t xml:space="preserve">( </w:t>
            </w:r>
            <w:r w:rsidR="0037737C">
              <w:rPr>
                <w:color w:val="000000"/>
                <w:sz w:val="27"/>
                <w:szCs w:val="27"/>
              </w:rPr>
              <w:t>стр</w:t>
            </w:r>
            <w:r w:rsidR="0037737C">
              <w:rPr>
                <w:color w:val="000000"/>
                <w:sz w:val="27"/>
                <w:szCs w:val="27"/>
              </w:rPr>
              <w:t xml:space="preserve">3/ </w:t>
            </w:r>
            <w:r w:rsidR="0037737C">
              <w:rPr>
                <w:color w:val="000000"/>
                <w:sz w:val="27"/>
                <w:szCs w:val="27"/>
              </w:rPr>
              <w:t>стр</w:t>
            </w:r>
            <w:r w:rsidR="0037737C">
              <w:rPr>
                <w:color w:val="000000"/>
                <w:sz w:val="27"/>
                <w:szCs w:val="27"/>
              </w:rPr>
              <w:t>2*100</w:t>
            </w:r>
            <w:r w:rsidR="0037737C" w:rsidRPr="00912F14">
              <w:rPr>
                <w:color w:val="000000"/>
                <w:sz w:val="27"/>
                <w:szCs w:val="27"/>
              </w:rPr>
              <w:t>%</w:t>
            </w:r>
            <w:r w:rsidR="0037737C">
              <w:rPr>
                <w:color w:val="000000"/>
                <w:sz w:val="27"/>
                <w:szCs w:val="27"/>
              </w:rPr>
              <w:t>)</w:t>
            </w:r>
            <w:r w:rsidR="0037737C" w:rsidRPr="00912F14">
              <w:rPr>
                <w:rFonts w:ascii="Times New Roman"/>
                <w:spacing w:val="-10"/>
                <w:sz w:val="27"/>
                <w:szCs w:val="27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33,3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0,38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1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34,8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29,2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C77CB2" w:rsidP="00912F14">
            <w:pPr>
              <w:adjustRightInd/>
              <w:ind w:right="2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30,8</w:t>
            </w:r>
          </w:p>
        </w:tc>
      </w:tr>
      <w:tr w:rsidR="00912F14" w:rsidRPr="00912F14" w:rsidTr="00912F14">
        <w:trPr>
          <w:trHeight w:val="1151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jc w:val="center"/>
              <w:rPr>
                <w:rFonts w:ascii="Times New Roman"/>
                <w:sz w:val="27"/>
                <w:szCs w:val="27"/>
              </w:rPr>
            </w:pPr>
          </w:p>
          <w:p w:rsidR="00912F14" w:rsidRPr="00912F14" w:rsidRDefault="00912F14" w:rsidP="00912F14">
            <w:pPr>
              <w:adjustRightInd/>
              <w:ind w:right="5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6.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z w:val="27"/>
                <w:szCs w:val="27"/>
                <w:lang w:val="ru-RU"/>
              </w:rPr>
              <w:t>Сумма</w:t>
            </w:r>
            <w:r w:rsidRPr="00912F14">
              <w:rPr>
                <w:rFonts w:ascii="Times New Roman"/>
                <w:spacing w:val="48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налога,</w:t>
            </w:r>
            <w:r w:rsidRPr="00912F14">
              <w:rPr>
                <w:rFonts w:ascii="Times New Roman"/>
                <w:spacing w:val="49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приходящегося</w:t>
            </w:r>
            <w:r w:rsidRPr="00912F14">
              <w:rPr>
                <w:rFonts w:ascii="Times New Roman"/>
                <w:spacing w:val="60"/>
                <w:w w:val="150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pacing w:val="66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налогоплательщика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>тыс.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 xml:space="preserve">руб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</w:t>
            </w:r>
            <w:r w:rsidRPr="00912F14">
              <w:rPr>
                <w:rFonts w:ascii="Times New Roman"/>
                <w:spacing w:val="-2"/>
                <w:sz w:val="27"/>
                <w:szCs w:val="27"/>
              </w:rPr>
              <w:t>l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/стр2)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(Рбаз)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56,1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14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55,5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58,43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3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128,67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37737C" w:rsidRDefault="0037737C" w:rsidP="00912F14">
            <w:pPr>
              <w:adjustRightInd/>
              <w:ind w:right="3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117,65</w:t>
            </w:r>
          </w:p>
        </w:tc>
      </w:tr>
      <w:tr w:rsidR="00912F14" w:rsidRPr="00912F14" w:rsidTr="00912F14">
        <w:trPr>
          <w:trHeight w:val="983"/>
        </w:trPr>
        <w:tc>
          <w:tcPr>
            <w:tcW w:w="706" w:type="dxa"/>
          </w:tcPr>
          <w:p w:rsidR="00912F14" w:rsidRPr="00912F14" w:rsidRDefault="00912F14" w:rsidP="00912F14">
            <w:pPr>
              <w:adjustRightInd/>
              <w:ind w:right="1"/>
              <w:jc w:val="center"/>
              <w:rPr>
                <w:rFonts w:ascii="Times New Roman"/>
                <w:sz w:val="27"/>
                <w:szCs w:val="27"/>
              </w:rPr>
            </w:pPr>
            <w:r w:rsidRPr="00912F14">
              <w:rPr>
                <w:rFonts w:ascii="Times New Roman"/>
                <w:spacing w:val="-5"/>
                <w:sz w:val="27"/>
                <w:szCs w:val="27"/>
              </w:rPr>
              <w:t>7.</w:t>
            </w:r>
          </w:p>
        </w:tc>
        <w:tc>
          <w:tcPr>
            <w:tcW w:w="4767" w:type="dxa"/>
          </w:tcPr>
          <w:p w:rsidR="00912F14" w:rsidRPr="00912F14" w:rsidRDefault="00912F14" w:rsidP="00912F14">
            <w:pPr>
              <w:tabs>
                <w:tab w:val="left" w:pos="2657"/>
                <w:tab w:val="left" w:pos="3816"/>
                <w:tab w:val="left" w:pos="4534"/>
              </w:tabs>
              <w:adjustRightInd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Дополнительный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доход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5"/>
                <w:sz w:val="27"/>
                <w:szCs w:val="27"/>
                <w:lang w:val="ru-RU"/>
              </w:rPr>
              <w:t>на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10"/>
                <w:sz w:val="27"/>
                <w:szCs w:val="27"/>
                <w:lang w:val="ru-RU"/>
              </w:rPr>
              <w:t>1</w:t>
            </w:r>
          </w:p>
          <w:p w:rsidR="00912F14" w:rsidRPr="00912F14" w:rsidRDefault="00912F14" w:rsidP="00912F14">
            <w:pPr>
              <w:tabs>
                <w:tab w:val="left" w:pos="3326"/>
              </w:tabs>
              <w:adjustRightInd/>
              <w:ind w:right="109"/>
              <w:rPr>
                <w:rFonts w:ascii="Times New Roman"/>
                <w:sz w:val="27"/>
                <w:szCs w:val="27"/>
                <w:lang w:val="ru-RU"/>
              </w:rPr>
            </w:pP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налогоплательщика,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ab/>
            </w:r>
            <w:r w:rsidRPr="00912F14">
              <w:rPr>
                <w:rFonts w:ascii="Times New Roman"/>
                <w:spacing w:val="-4"/>
                <w:sz w:val="27"/>
                <w:szCs w:val="27"/>
                <w:lang w:val="ru-RU"/>
              </w:rPr>
              <w:t xml:space="preserve">тыс.рублей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(стр.4/стр.3)</w:t>
            </w:r>
            <w:r w:rsidRPr="00912F14">
              <w:rPr>
                <w:rFonts w:ascii="Times New Roman"/>
                <w:sz w:val="27"/>
                <w:szCs w:val="27"/>
                <w:lang w:val="ru-RU"/>
              </w:rPr>
              <w:t xml:space="preserve"> </w:t>
            </w:r>
            <w:r w:rsidRPr="00912F14">
              <w:rPr>
                <w:rFonts w:ascii="Times New Roman"/>
                <w:spacing w:val="-2"/>
                <w:sz w:val="27"/>
                <w:szCs w:val="27"/>
                <w:lang w:val="ru-RU"/>
              </w:rPr>
              <w:t>(Рл)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8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11,5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2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9,7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22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46,25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C77CB2" w:rsidRDefault="00C77CB2" w:rsidP="00912F14">
            <w:pPr>
              <w:adjustRightInd/>
              <w:ind w:right="10"/>
              <w:jc w:val="center"/>
              <w:rPr>
                <w:rFonts w:ascii="Times New Roman"/>
                <w:sz w:val="27"/>
                <w:szCs w:val="27"/>
                <w:lang w:val="ru-RU"/>
              </w:rPr>
            </w:pPr>
            <w:r>
              <w:rPr>
                <w:rFonts w:ascii="Times New Roman"/>
                <w:sz w:val="27"/>
                <w:szCs w:val="27"/>
                <w:lang w:val="ru-RU"/>
              </w:rPr>
              <w:t>155,14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2F14" w:rsidRPr="00912F14" w:rsidRDefault="00912F14" w:rsidP="00912F14">
            <w:pPr>
              <w:adjustRightInd/>
              <w:rPr>
                <w:rFonts w:ascii="Times New Roman"/>
                <w:color w:val="000000"/>
                <w:sz w:val="27"/>
                <w:szCs w:val="27"/>
              </w:rPr>
            </w:pPr>
          </w:p>
          <w:p w:rsidR="00912F14" w:rsidRPr="0037737C" w:rsidRDefault="0037737C" w:rsidP="00912F14">
            <w:pPr>
              <w:adjustRightInd/>
              <w:jc w:val="center"/>
              <w:rPr>
                <w:rFonts w:ascii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/>
                <w:color w:val="000000"/>
                <w:sz w:val="27"/>
                <w:szCs w:val="27"/>
                <w:lang w:val="ru-RU"/>
              </w:rPr>
              <w:t>136,75</w:t>
            </w:r>
          </w:p>
          <w:p w:rsidR="00912F14" w:rsidRPr="00912F14" w:rsidRDefault="00912F14" w:rsidP="00912F14">
            <w:pPr>
              <w:adjustRightInd/>
              <w:ind w:right="34"/>
              <w:jc w:val="center"/>
              <w:rPr>
                <w:rFonts w:ascii="Times New Roman"/>
                <w:sz w:val="27"/>
                <w:szCs w:val="27"/>
              </w:rPr>
            </w:pPr>
          </w:p>
        </w:tc>
      </w:tr>
    </w:tbl>
    <w:p w:rsidR="00912F14" w:rsidRPr="00912F14" w:rsidRDefault="00912F14" w:rsidP="00912F14">
      <w:pPr>
        <w:adjustRightInd/>
        <w:ind w:right="418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Анализ численности плательщиков, воспользовавшихся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правом на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 по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земельному налогу, за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5-летний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период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показал,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что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востребованность</w:t>
      </w:r>
      <w:r w:rsidRPr="00912F14">
        <w:rPr>
          <w:rFonts w:eastAsia="Calibri"/>
          <w:spacing w:val="-1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льготы </w:t>
      </w:r>
      <w:r w:rsidRPr="00912F14">
        <w:rPr>
          <w:rFonts w:eastAsia="Calibri"/>
          <w:spacing w:val="-2"/>
          <w:sz w:val="27"/>
          <w:szCs w:val="27"/>
          <w:lang w:eastAsia="en-US"/>
        </w:rPr>
        <w:t>повышена.</w:t>
      </w:r>
    </w:p>
    <w:p w:rsidR="00912F14" w:rsidRPr="00912F14" w:rsidRDefault="00912F14" w:rsidP="00912F14">
      <w:pPr>
        <w:adjustRightInd/>
        <w:ind w:right="41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Объем выпадающих</w:t>
      </w:r>
      <w:r w:rsidR="009940B9">
        <w:rPr>
          <w:rFonts w:eastAsia="Calibri"/>
          <w:sz w:val="27"/>
          <w:szCs w:val="27"/>
          <w:lang w:eastAsia="en-US"/>
        </w:rPr>
        <w:t xml:space="preserve"> доходов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органов м</w:t>
      </w:r>
      <w:r w:rsidR="009940B9">
        <w:rPr>
          <w:rFonts w:eastAsia="Calibri"/>
          <w:sz w:val="27"/>
          <w:szCs w:val="27"/>
          <w:lang w:eastAsia="en-US"/>
        </w:rPr>
        <w:t>естного самоуправления на 1094,0</w:t>
      </w:r>
      <w:r w:rsidRPr="00912F14">
        <w:rPr>
          <w:rFonts w:eastAsia="Calibri"/>
          <w:sz w:val="27"/>
          <w:szCs w:val="27"/>
          <w:lang w:eastAsia="en-US"/>
        </w:rPr>
        <w:t xml:space="preserve"> тыс. рубл</w:t>
      </w:r>
      <w:r w:rsidR="009940B9">
        <w:rPr>
          <w:rFonts w:eastAsia="Calibri"/>
          <w:sz w:val="27"/>
          <w:szCs w:val="27"/>
          <w:lang w:eastAsia="en-US"/>
        </w:rPr>
        <w:t>ей в 2025</w:t>
      </w:r>
      <w:r w:rsidRPr="00912F14">
        <w:rPr>
          <w:rFonts w:eastAsia="Calibri"/>
          <w:sz w:val="27"/>
          <w:szCs w:val="27"/>
          <w:lang w:eastAsia="en-US"/>
        </w:rPr>
        <w:t xml:space="preserve"> году.</w:t>
      </w:r>
    </w:p>
    <w:p w:rsidR="00912F14" w:rsidRPr="00912F14" w:rsidRDefault="00912F14" w:rsidP="00912F14">
      <w:pPr>
        <w:adjustRightInd/>
        <w:ind w:right="441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:rsidR="00912F14" w:rsidRPr="00912F14" w:rsidRDefault="00912F14" w:rsidP="00912F14">
      <w:pPr>
        <w:adjustRightInd/>
        <w:ind w:right="424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Выпадающи</w:t>
      </w:r>
      <w:r w:rsidR="009940B9">
        <w:rPr>
          <w:rFonts w:eastAsia="Calibri"/>
          <w:sz w:val="27"/>
          <w:szCs w:val="27"/>
          <w:lang w:eastAsia="en-US"/>
        </w:rPr>
        <w:t>е доходы бюджета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муниципальных учреждений, финансируемых за счет средств бюджетов различных уровней на:</w:t>
      </w:r>
    </w:p>
    <w:p w:rsidR="00912F14" w:rsidRPr="00912F14" w:rsidRDefault="00912F14" w:rsidP="00912F14">
      <w:pPr>
        <w:adjustRightInd/>
        <w:ind w:right="416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-</w:t>
      </w:r>
      <w:r w:rsidR="009940B9">
        <w:rPr>
          <w:rFonts w:eastAsia="Calibri"/>
          <w:spacing w:val="-4"/>
          <w:sz w:val="27"/>
          <w:szCs w:val="27"/>
          <w:lang w:eastAsia="en-US"/>
        </w:rPr>
        <w:t xml:space="preserve"> за 2025 год – 136,75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тыс.руб., </w:t>
      </w:r>
      <w:r w:rsidRPr="00912F14">
        <w:rPr>
          <w:rFonts w:eastAsia="Calibri"/>
          <w:sz w:val="27"/>
          <w:szCs w:val="27"/>
          <w:lang w:eastAsia="en-US"/>
        </w:rPr>
        <w:t>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9940B9">
        <w:rPr>
          <w:rFonts w:eastAsia="Calibri"/>
          <w:sz w:val="27"/>
          <w:szCs w:val="27"/>
          <w:lang w:eastAsia="en-US"/>
        </w:rPr>
        <w:t>2024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год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="009940B9">
        <w:rPr>
          <w:rFonts w:eastAsia="Calibri"/>
          <w:sz w:val="27"/>
          <w:szCs w:val="27"/>
          <w:lang w:eastAsia="en-US"/>
        </w:rPr>
        <w:t>155,14 тыс.руб., за 2023</w:t>
      </w:r>
      <w:r w:rsidRPr="00912F14">
        <w:rPr>
          <w:rFonts w:eastAsia="Calibri"/>
          <w:sz w:val="27"/>
          <w:szCs w:val="27"/>
          <w:lang w:eastAsia="en-US"/>
        </w:rPr>
        <w:t>год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9940B9">
        <w:rPr>
          <w:rFonts w:eastAsia="Calibri"/>
          <w:color w:val="0C0C0C"/>
          <w:sz w:val="27"/>
          <w:szCs w:val="27"/>
          <w:lang w:eastAsia="en-US"/>
        </w:rPr>
        <w:t>–</w:t>
      </w:r>
      <w:r w:rsidRPr="00912F14">
        <w:rPr>
          <w:rFonts w:eastAsia="Calibri"/>
          <w:color w:val="0C0C0C"/>
          <w:spacing w:val="-2"/>
          <w:sz w:val="27"/>
          <w:szCs w:val="27"/>
          <w:lang w:eastAsia="en-US"/>
        </w:rPr>
        <w:t xml:space="preserve"> </w:t>
      </w:r>
      <w:r w:rsidR="009940B9">
        <w:rPr>
          <w:rFonts w:eastAsia="Calibri"/>
          <w:sz w:val="27"/>
          <w:szCs w:val="27"/>
          <w:lang w:eastAsia="en-US"/>
        </w:rPr>
        <w:t>46,25</w:t>
      </w:r>
      <w:r w:rsidRPr="00912F14">
        <w:rPr>
          <w:rFonts w:eastAsia="Calibri"/>
          <w:sz w:val="27"/>
          <w:szCs w:val="27"/>
          <w:lang w:eastAsia="en-US"/>
        </w:rPr>
        <w:t xml:space="preserve"> тыс. руб.; за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="009940B9">
        <w:rPr>
          <w:rFonts w:eastAsia="Calibri"/>
          <w:sz w:val="27"/>
          <w:szCs w:val="27"/>
          <w:lang w:eastAsia="en-US"/>
        </w:rPr>
        <w:t>2022</w:t>
      </w:r>
      <w:r w:rsidRPr="00912F14">
        <w:rPr>
          <w:rFonts w:eastAsia="Calibri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color w:val="0C0C0C"/>
          <w:sz w:val="27"/>
          <w:szCs w:val="27"/>
          <w:lang w:eastAsia="en-US"/>
        </w:rPr>
        <w:t xml:space="preserve">год </w:t>
      </w:r>
      <w:r w:rsidR="009940B9">
        <w:rPr>
          <w:rFonts w:eastAsia="Calibri"/>
          <w:sz w:val="27"/>
          <w:szCs w:val="27"/>
          <w:lang w:eastAsia="en-US"/>
        </w:rPr>
        <w:t>–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="009940B9">
        <w:rPr>
          <w:rFonts w:eastAsia="Calibri"/>
          <w:sz w:val="27"/>
          <w:szCs w:val="27"/>
          <w:lang w:eastAsia="en-US"/>
        </w:rPr>
        <w:t>9,7 тыс.руб; за 2021 год – 11,5</w:t>
      </w:r>
      <w:r w:rsidRPr="00912F14">
        <w:rPr>
          <w:rFonts w:eastAsia="Calibri"/>
          <w:sz w:val="27"/>
          <w:szCs w:val="27"/>
          <w:lang w:eastAsia="en-US"/>
        </w:rPr>
        <w:t xml:space="preserve"> тыс.руб.</w:t>
      </w:r>
    </w:p>
    <w:p w:rsidR="00912F14" w:rsidRPr="00912F14" w:rsidRDefault="00912F14" w:rsidP="00912F14">
      <w:pPr>
        <w:adjustRightInd/>
        <w:ind w:right="43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Критерием</w:t>
      </w:r>
      <w:r w:rsidRPr="00912F14">
        <w:rPr>
          <w:rFonts w:eastAsia="Calibri"/>
          <w:spacing w:val="-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результативности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налогового расхода,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соответствии</w:t>
      </w:r>
      <w:r w:rsidRPr="00912F14">
        <w:rPr>
          <w:rFonts w:eastAsia="Calibri"/>
          <w:spacing w:val="-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15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целями </w:t>
      </w:r>
      <w:r w:rsidRPr="00912F14">
        <w:rPr>
          <w:rFonts w:eastAsia="Calibri"/>
          <w:sz w:val="27"/>
          <w:szCs w:val="27"/>
          <w:lang w:eastAsia="en-US"/>
        </w:rPr>
        <w:lastRenderedPageBreak/>
        <w:t>муницип</w:t>
      </w:r>
      <w:r w:rsidR="009940B9">
        <w:rPr>
          <w:rFonts w:eastAsia="Calibri"/>
          <w:sz w:val="27"/>
          <w:szCs w:val="27"/>
          <w:lang w:eastAsia="en-US"/>
        </w:rPr>
        <w:t>альной программы Петровского</w:t>
      </w:r>
      <w:r w:rsidRPr="00912F14">
        <w:rPr>
          <w:rFonts w:eastAsia="Calibri"/>
          <w:spacing w:val="-1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сельского</w:t>
      </w:r>
      <w:r w:rsidRPr="00912F14">
        <w:rPr>
          <w:rFonts w:eastAsia="Calibri"/>
          <w:spacing w:val="-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поселения «</w:t>
      </w:r>
      <w:r w:rsidR="009940B9">
        <w:rPr>
          <w:rFonts w:eastAsia="Calibri"/>
          <w:sz w:val="27"/>
          <w:szCs w:val="27"/>
          <w:lang w:eastAsia="en-US"/>
        </w:rPr>
        <w:t>Эффективное управление муниципальными финансами</w:t>
      </w:r>
      <w:r w:rsidRPr="00912F14">
        <w:rPr>
          <w:rFonts w:eastAsia="Calibri"/>
          <w:sz w:val="27"/>
          <w:szCs w:val="27"/>
          <w:lang w:eastAsia="en-US"/>
        </w:rPr>
        <w:t>», направленным на снижение расходов бюджета, является показатель объема расходов местного бюджета на финансовое обеспечение деятельности органов местного самоуправления и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муниципальных казенных учреждений без учета доходов местного бюджета от использования имущества, находящегося в муниципальной собственности, а также от уплаты земельного налога в случае установления льготы.</w:t>
      </w:r>
    </w:p>
    <w:p w:rsidR="00912F14" w:rsidRPr="00912F14" w:rsidRDefault="00912F14" w:rsidP="00912F14">
      <w:pPr>
        <w:adjustRightInd/>
        <w:ind w:firstLine="540"/>
        <w:jc w:val="center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 = Р+Л-Д</w:t>
      </w:r>
    </w:p>
    <w:p w:rsidR="00912F14" w:rsidRPr="00912F14" w:rsidRDefault="00912F14" w:rsidP="00912F14">
      <w:pPr>
        <w:adjustRightInd/>
        <w:ind w:right="43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 xml:space="preserve">где </w:t>
      </w:r>
      <w:r w:rsidRPr="00912F14">
        <w:rPr>
          <w:rFonts w:eastAsia="Calibri"/>
          <w:i/>
          <w:sz w:val="27"/>
          <w:szCs w:val="27"/>
          <w:lang w:eastAsia="en-US"/>
        </w:rPr>
        <w:t xml:space="preserve">Р </w:t>
      </w:r>
      <w:r w:rsidRPr="00912F14">
        <w:rPr>
          <w:rFonts w:eastAsia="Calibri"/>
          <w:i/>
          <w:color w:val="131313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объем расходов местного бюджета на финансовое обеспечение деятельности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органов местного самоуправления </w:t>
      </w:r>
      <w:r w:rsidRPr="00912F14">
        <w:rPr>
          <w:rFonts w:eastAsia="Calibri"/>
          <w:color w:val="0E0E0E"/>
          <w:sz w:val="27"/>
          <w:szCs w:val="27"/>
          <w:lang w:eastAsia="en-US"/>
        </w:rPr>
        <w:t xml:space="preserve">и </w:t>
      </w:r>
      <w:r w:rsidRPr="00912F14">
        <w:rPr>
          <w:rFonts w:eastAsia="Calibri"/>
          <w:sz w:val="27"/>
          <w:szCs w:val="27"/>
          <w:lang w:eastAsia="en-US"/>
        </w:rPr>
        <w:t xml:space="preserve">муниципальных казенных учреждений при отсутствии льготы, Л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 xml:space="preserve">объем выпадающих доходов в связи с предоставлением льготы, Д </w:t>
      </w:r>
      <w:r w:rsidRPr="00912F14">
        <w:rPr>
          <w:rFonts w:eastAsia="Calibri"/>
          <w:w w:val="90"/>
          <w:sz w:val="27"/>
          <w:szCs w:val="27"/>
          <w:lang w:eastAsia="en-US"/>
        </w:rPr>
        <w:t xml:space="preserve">— </w:t>
      </w:r>
      <w:r w:rsidRPr="00912F14">
        <w:rPr>
          <w:rFonts w:eastAsia="Calibri"/>
          <w:sz w:val="27"/>
          <w:szCs w:val="27"/>
          <w:lang w:eastAsia="en-US"/>
        </w:rPr>
        <w:t>доходы местного бюджета от использования имущества,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находящегося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муниципальной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собственности.</w:t>
      </w:r>
    </w:p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</w:t>
      </w:r>
      <w:r w:rsidRPr="00912F14">
        <w:rPr>
          <w:rFonts w:eastAsia="Calibri"/>
          <w:spacing w:val="2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плановый</w:t>
      </w:r>
      <w:r w:rsidRPr="00912F14">
        <w:rPr>
          <w:rFonts w:eastAsia="Calibri"/>
          <w:spacing w:val="5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28"/>
          <w:sz w:val="27"/>
          <w:szCs w:val="27"/>
          <w:lang w:eastAsia="en-US"/>
        </w:rPr>
        <w:t xml:space="preserve"> </w:t>
      </w:r>
      <w:bookmarkStart w:id="2" w:name="_Hlk205392411"/>
      <w:r w:rsidR="00D9624A">
        <w:rPr>
          <w:rFonts w:eastAsia="Calibri"/>
          <w:sz w:val="27"/>
          <w:szCs w:val="27"/>
          <w:lang w:eastAsia="en-US"/>
        </w:rPr>
        <w:t>15757,1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="00D9624A">
        <w:rPr>
          <w:rFonts w:eastAsia="Calibri"/>
          <w:sz w:val="27"/>
          <w:szCs w:val="27"/>
          <w:lang w:eastAsia="en-US"/>
        </w:rPr>
        <w:t>+1094,0-4,5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="00D9624A">
        <w:rPr>
          <w:rFonts w:eastAsia="Calibri"/>
          <w:sz w:val="27"/>
          <w:szCs w:val="27"/>
          <w:lang w:eastAsia="en-US"/>
        </w:rPr>
        <w:t>16846,6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рублей.</w:t>
      </w:r>
    </w:p>
    <w:bookmarkEnd w:id="2"/>
    <w:p w:rsidR="00912F14" w:rsidRPr="00912F14" w:rsidRDefault="00912F14" w:rsidP="00912F14">
      <w:pPr>
        <w:adjustRightInd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Кр фактический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="00D9624A">
        <w:rPr>
          <w:rFonts w:eastAsia="Calibri"/>
          <w:sz w:val="27"/>
          <w:szCs w:val="27"/>
          <w:lang w:eastAsia="en-US"/>
        </w:rPr>
        <w:t>= 15685,9</w:t>
      </w:r>
      <w:r w:rsidRPr="00912F14">
        <w:rPr>
          <w:rFonts w:eastAsia="Calibri"/>
          <w:spacing w:val="8"/>
          <w:sz w:val="27"/>
          <w:szCs w:val="27"/>
          <w:lang w:eastAsia="en-US"/>
        </w:rPr>
        <w:t xml:space="preserve"> </w:t>
      </w:r>
      <w:r w:rsidR="00D9624A">
        <w:rPr>
          <w:rFonts w:eastAsia="Calibri"/>
          <w:sz w:val="27"/>
          <w:szCs w:val="27"/>
          <w:lang w:eastAsia="en-US"/>
        </w:rPr>
        <w:t>+1094,0-1,1</w:t>
      </w:r>
      <w:r w:rsidRPr="00912F14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=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="00D9624A">
        <w:rPr>
          <w:rFonts w:eastAsia="Calibri"/>
          <w:sz w:val="27"/>
          <w:szCs w:val="27"/>
          <w:lang w:eastAsia="en-US"/>
        </w:rPr>
        <w:t>16778,8</w:t>
      </w:r>
      <w:r w:rsidRPr="00912F14">
        <w:rPr>
          <w:rFonts w:eastAsia="Calibri"/>
          <w:spacing w:val="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тыс.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>рублей.</w:t>
      </w:r>
    </w:p>
    <w:p w:rsidR="00912F14" w:rsidRPr="00912F14" w:rsidRDefault="00912F14" w:rsidP="00912F14">
      <w:pPr>
        <w:adjustRightInd/>
        <w:ind w:right="465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Оценка</w:t>
      </w:r>
      <w:r w:rsidR="00731391">
        <w:rPr>
          <w:rFonts w:eastAsia="Calibri"/>
          <w:spacing w:val="3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вклада</w:t>
      </w:r>
      <w:r w:rsidR="00D9624A">
        <w:rPr>
          <w:rFonts w:eastAsia="Calibri"/>
          <w:spacing w:val="31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налоговой</w:t>
      </w:r>
      <w:r w:rsidR="00DF32E0">
        <w:rPr>
          <w:rFonts w:eastAsia="Calibri"/>
          <w:spacing w:val="3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льготы</w:t>
      </w:r>
      <w:r w:rsidR="00DF32E0">
        <w:rPr>
          <w:rFonts w:eastAsia="Calibri"/>
          <w:spacing w:val="2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</w:t>
      </w:r>
      <w:r w:rsidR="00DF32E0">
        <w:rPr>
          <w:rFonts w:eastAsia="Calibri"/>
          <w:spacing w:val="2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изменение</w:t>
      </w:r>
      <w:r w:rsidRPr="00912F14">
        <w:rPr>
          <w:rFonts w:eastAsia="Calibri"/>
          <w:spacing w:val="37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z w:val="27"/>
          <w:szCs w:val="27"/>
          <w:lang w:eastAsia="en-US"/>
        </w:rPr>
        <w:t>значения</w:t>
      </w:r>
      <w:r w:rsidRPr="00912F14">
        <w:rPr>
          <w:rFonts w:eastAsia="Calibri"/>
          <w:spacing w:val="31"/>
          <w:sz w:val="27"/>
          <w:szCs w:val="27"/>
          <w:lang w:eastAsia="en-US"/>
        </w:rPr>
        <w:t xml:space="preserve">  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показателя </w:t>
      </w:r>
      <w:r w:rsidRPr="00912F14">
        <w:rPr>
          <w:rFonts w:eastAsia="Calibri"/>
          <w:sz w:val="27"/>
          <w:szCs w:val="27"/>
          <w:lang w:eastAsia="en-US"/>
        </w:rPr>
        <w:t>достижения</w:t>
      </w:r>
      <w:r w:rsidRPr="00912F14">
        <w:rPr>
          <w:rFonts w:eastAsia="Calibri"/>
          <w:spacing w:val="65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целей</w:t>
      </w:r>
      <w:r w:rsidRPr="00912F14">
        <w:rPr>
          <w:rFonts w:eastAsia="Calibri"/>
          <w:spacing w:val="6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муниципальной</w:t>
      </w:r>
      <w:r w:rsidRPr="00912F14">
        <w:rPr>
          <w:rFonts w:eastAsia="Calibri"/>
          <w:spacing w:val="73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программы</w:t>
      </w:r>
      <w:r w:rsidRPr="00912F14">
        <w:rPr>
          <w:rFonts w:eastAsia="Calibri"/>
          <w:spacing w:val="72"/>
          <w:w w:val="15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муниципального</w:t>
      </w:r>
      <w:r w:rsidRPr="00912F14">
        <w:rPr>
          <w:rFonts w:eastAsia="Calibri"/>
          <w:spacing w:val="73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образования </w:t>
      </w:r>
      <w:r w:rsidR="00D9624A">
        <w:rPr>
          <w:rFonts w:eastAsia="Calibri"/>
          <w:sz w:val="27"/>
          <w:szCs w:val="27"/>
          <w:lang w:eastAsia="en-US"/>
        </w:rPr>
        <w:t>Петровское</w:t>
      </w:r>
      <w:r w:rsidRPr="00912F14">
        <w:rPr>
          <w:rFonts w:eastAsia="Calibri"/>
          <w:sz w:val="27"/>
          <w:szCs w:val="27"/>
          <w:lang w:eastAsia="en-US"/>
        </w:rPr>
        <w:t xml:space="preserve"> сельское поселение равна </w:t>
      </w:r>
      <w:r w:rsidR="00D9624A">
        <w:rPr>
          <w:rFonts w:eastAsia="Calibri"/>
          <w:sz w:val="27"/>
          <w:szCs w:val="27"/>
          <w:lang w:eastAsia="en-US"/>
        </w:rPr>
        <w:t>0,99</w:t>
      </w:r>
      <w:r w:rsidRPr="00912F14">
        <w:rPr>
          <w:rFonts w:eastAsia="Calibri"/>
          <w:sz w:val="27"/>
          <w:szCs w:val="27"/>
          <w:lang w:eastAsia="en-US"/>
        </w:rPr>
        <w:t xml:space="preserve">, что говорит о его </w:t>
      </w:r>
      <w:r w:rsidRPr="00912F14">
        <w:rPr>
          <w:rFonts w:eastAsia="Calibri"/>
          <w:spacing w:val="-2"/>
          <w:sz w:val="27"/>
          <w:szCs w:val="27"/>
          <w:lang w:eastAsia="en-US"/>
        </w:rPr>
        <w:t>результативности.</w:t>
      </w:r>
    </w:p>
    <w:p w:rsidR="00912F14" w:rsidRPr="00912F14" w:rsidRDefault="00912F14" w:rsidP="00912F14">
      <w:pPr>
        <w:adjustRightInd/>
        <w:ind w:right="379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С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применения альтернативных механизмов достижения целей экономической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политики муниципального образования.</w:t>
      </w:r>
    </w:p>
    <w:p w:rsidR="00912F14" w:rsidRPr="00912F14" w:rsidRDefault="00912F14" w:rsidP="004361AD">
      <w:pPr>
        <w:adjustRightInd/>
        <w:ind w:right="370"/>
        <w:rPr>
          <w:rFonts w:eastAsia="Calibri"/>
          <w:sz w:val="27"/>
          <w:szCs w:val="27"/>
          <w:lang w:eastAsia="en-US"/>
        </w:rPr>
      </w:pPr>
    </w:p>
    <w:p w:rsidR="00912F14" w:rsidRPr="00912F14" w:rsidRDefault="00912F14" w:rsidP="00912F14">
      <w:pPr>
        <w:numPr>
          <w:ilvl w:val="1"/>
          <w:numId w:val="16"/>
        </w:numPr>
        <w:adjustRightInd/>
        <w:ind w:left="0" w:right="288" w:firstLine="540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  <w:r w:rsidRPr="00912F14">
        <w:rPr>
          <w:rFonts w:eastAsia="Calibri"/>
          <w:b/>
          <w:bCs/>
          <w:sz w:val="27"/>
          <w:szCs w:val="27"/>
          <w:lang w:eastAsia="en-US"/>
        </w:rPr>
        <w:t>Оценка применения технических (финансовых) налоговых р</w:t>
      </w:r>
      <w:r w:rsidR="004361AD">
        <w:rPr>
          <w:rFonts w:eastAsia="Calibri"/>
          <w:b/>
          <w:bCs/>
          <w:sz w:val="27"/>
          <w:szCs w:val="27"/>
          <w:lang w:eastAsia="en-US"/>
        </w:rPr>
        <w:t xml:space="preserve">асходов бюджета Петровского </w:t>
      </w:r>
      <w:r w:rsidRPr="00912F14">
        <w:rPr>
          <w:rFonts w:eastAsia="Calibri"/>
          <w:b/>
          <w:bCs/>
          <w:sz w:val="27"/>
          <w:szCs w:val="27"/>
          <w:lang w:eastAsia="en-US"/>
        </w:rPr>
        <w:t>сельского поселения</w:t>
      </w:r>
    </w:p>
    <w:p w:rsidR="00912F14" w:rsidRPr="00912F14" w:rsidRDefault="00912F14" w:rsidP="00912F14">
      <w:pPr>
        <w:adjustRightInd/>
        <w:ind w:left="710" w:right="288"/>
        <w:jc w:val="center"/>
        <w:outlineLvl w:val="0"/>
        <w:rPr>
          <w:rFonts w:eastAsia="Calibri"/>
          <w:b/>
          <w:bCs/>
          <w:sz w:val="27"/>
          <w:szCs w:val="27"/>
          <w:lang w:eastAsia="en-US"/>
        </w:rPr>
      </w:pPr>
    </w:p>
    <w:p w:rsidR="00912F14" w:rsidRPr="00912F14" w:rsidRDefault="00912F14" w:rsidP="00912F14">
      <w:pPr>
        <w:adjustRightInd/>
        <w:ind w:right="397" w:firstLine="540"/>
        <w:jc w:val="both"/>
        <w:rPr>
          <w:rFonts w:eastAsia="Calibri"/>
          <w:sz w:val="27"/>
          <w:szCs w:val="27"/>
          <w:lang w:eastAsia="en-US"/>
        </w:rPr>
      </w:pPr>
      <w:r w:rsidRPr="00912F14">
        <w:rPr>
          <w:rFonts w:eastAsia="Calibri"/>
          <w:sz w:val="27"/>
          <w:szCs w:val="27"/>
          <w:lang w:eastAsia="en-US"/>
        </w:rPr>
        <w:t>Технические налоговые расходы в отношении органов местного самоуправления</w:t>
      </w:r>
      <w:r w:rsidRPr="00912F14">
        <w:rPr>
          <w:rFonts w:eastAsia="Calibri"/>
          <w:spacing w:val="-1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4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муниципальных</w:t>
      </w:r>
      <w:r w:rsidRPr="00912F14">
        <w:rPr>
          <w:rFonts w:eastAsia="Calibri"/>
          <w:spacing w:val="3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 xml:space="preserve">учреждений, финансируемых </w:t>
      </w:r>
      <w:r w:rsidRPr="00912F14">
        <w:rPr>
          <w:rFonts w:eastAsia="Calibri"/>
          <w:color w:val="0C0C0C"/>
          <w:sz w:val="27"/>
          <w:szCs w:val="27"/>
          <w:lang w:eastAsia="en-US"/>
        </w:rPr>
        <w:t>за</w:t>
      </w:r>
      <w:r w:rsidRPr="00912F14">
        <w:rPr>
          <w:rFonts w:eastAsia="Calibri"/>
          <w:color w:val="0C0C0C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счет</w:t>
      </w:r>
      <w:r w:rsidRPr="00912F14">
        <w:rPr>
          <w:rFonts w:eastAsia="Calibri"/>
          <w:spacing w:val="-2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средств бюджетов различных уровней соответствуют задачам муницип</w:t>
      </w:r>
      <w:r w:rsidR="004361AD">
        <w:rPr>
          <w:rFonts w:eastAsia="Calibri"/>
          <w:sz w:val="27"/>
          <w:szCs w:val="27"/>
          <w:lang w:eastAsia="en-US"/>
        </w:rPr>
        <w:t>альной программы Петровского</w:t>
      </w:r>
      <w:r w:rsidRPr="00912F14">
        <w:rPr>
          <w:rFonts w:eastAsia="Calibri"/>
          <w:sz w:val="27"/>
          <w:szCs w:val="27"/>
          <w:lang w:eastAsia="en-US"/>
        </w:rPr>
        <w:t xml:space="preserve"> сельского поселения «</w:t>
      </w:r>
      <w:r w:rsidR="004361AD">
        <w:rPr>
          <w:rFonts w:eastAsia="Calibri"/>
          <w:sz w:val="27"/>
          <w:szCs w:val="27"/>
          <w:lang w:eastAsia="en-US"/>
        </w:rPr>
        <w:t>Эффективное управление</w:t>
      </w:r>
      <w:r w:rsidRPr="00912F14">
        <w:rPr>
          <w:rFonts w:eastAsia="Calibri"/>
          <w:sz w:val="27"/>
          <w:szCs w:val="27"/>
          <w:lang w:eastAsia="en-US"/>
        </w:rPr>
        <w:t xml:space="preserve"> муниципальными финансами»</w:t>
      </w:r>
      <w:r w:rsidRPr="00912F14">
        <w:rPr>
          <w:rFonts w:eastAsia="Calibri"/>
          <w:spacing w:val="40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 части совершенствования методов планирования</w:t>
      </w:r>
      <w:r w:rsidRPr="00912F14">
        <w:rPr>
          <w:rFonts w:eastAsia="Calibri"/>
          <w:spacing w:val="-7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и</w:t>
      </w:r>
      <w:r w:rsidRPr="00912F14">
        <w:rPr>
          <w:rFonts w:eastAsia="Calibri"/>
          <w:spacing w:val="-1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управления бюджетным</w:t>
      </w:r>
      <w:r w:rsidRPr="00912F14">
        <w:rPr>
          <w:rFonts w:eastAsia="Calibri"/>
          <w:spacing w:val="-8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процессом,</w:t>
      </w:r>
      <w:r w:rsidRPr="00912F14">
        <w:rPr>
          <w:rFonts w:eastAsia="Calibri"/>
          <w:spacing w:val="-6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являются</w:t>
      </w:r>
      <w:r w:rsidRPr="00912F14">
        <w:rPr>
          <w:rFonts w:eastAsia="Calibri"/>
          <w:spacing w:val="-9"/>
          <w:sz w:val="27"/>
          <w:szCs w:val="27"/>
          <w:lang w:eastAsia="en-US"/>
        </w:rPr>
        <w:t xml:space="preserve"> </w:t>
      </w:r>
      <w:r w:rsidRPr="00912F14">
        <w:rPr>
          <w:rFonts w:eastAsia="Calibri"/>
          <w:sz w:val="27"/>
          <w:szCs w:val="27"/>
          <w:lang w:eastAsia="en-US"/>
        </w:rPr>
        <w:t>востребованными, не несут в себе значимых отрицательных внешних эффектов в отношении экономического развития муниципального образования, имеют в основном стабильные положительные индикаторы бюджетной эффективности и поэтому признаются эффективными и не требующими отмены.</w:t>
      </w:r>
    </w:p>
    <w:p w:rsidR="003D490A" w:rsidRDefault="003D490A" w:rsidP="00912F14">
      <w:pPr>
        <w:widowControl/>
        <w:ind w:firstLine="540"/>
        <w:rPr>
          <w:sz w:val="27"/>
          <w:szCs w:val="27"/>
        </w:rPr>
      </w:pPr>
    </w:p>
    <w:p w:rsidR="00DF32E0" w:rsidRDefault="00DF32E0" w:rsidP="00912F14">
      <w:pPr>
        <w:widowControl/>
        <w:ind w:firstLine="540"/>
        <w:rPr>
          <w:sz w:val="27"/>
          <w:szCs w:val="27"/>
        </w:rPr>
      </w:pPr>
    </w:p>
    <w:p w:rsidR="00DF32E0" w:rsidRPr="00912F14" w:rsidRDefault="00DF32E0" w:rsidP="00912F14">
      <w:pPr>
        <w:widowControl/>
        <w:ind w:firstLine="540"/>
        <w:rPr>
          <w:sz w:val="27"/>
          <w:szCs w:val="27"/>
        </w:rPr>
      </w:pPr>
      <w:bookmarkStart w:id="3" w:name="_GoBack"/>
      <w:bookmarkEnd w:id="3"/>
    </w:p>
    <w:p w:rsidR="004733FB" w:rsidRPr="00912F14" w:rsidRDefault="004733FB" w:rsidP="00912F14">
      <w:pPr>
        <w:widowControl/>
        <w:rPr>
          <w:sz w:val="27"/>
          <w:szCs w:val="27"/>
        </w:rPr>
      </w:pPr>
      <w:r w:rsidRPr="00912F14">
        <w:rPr>
          <w:sz w:val="27"/>
          <w:szCs w:val="27"/>
        </w:rPr>
        <w:t xml:space="preserve">Начальник сектора экономики </w:t>
      </w:r>
    </w:p>
    <w:p w:rsidR="004733FB" w:rsidRPr="00912F14" w:rsidRDefault="004733FB" w:rsidP="00912F14">
      <w:pPr>
        <w:widowControl/>
        <w:rPr>
          <w:sz w:val="27"/>
          <w:szCs w:val="27"/>
        </w:rPr>
      </w:pPr>
      <w:r w:rsidRPr="00912F14">
        <w:rPr>
          <w:sz w:val="27"/>
          <w:szCs w:val="27"/>
        </w:rPr>
        <w:t>и финансов Администрации</w:t>
      </w:r>
    </w:p>
    <w:p w:rsidR="004733FB" w:rsidRPr="00912F14" w:rsidRDefault="004361AD" w:rsidP="00912F14">
      <w:pPr>
        <w:widowControl/>
        <w:rPr>
          <w:sz w:val="27"/>
          <w:szCs w:val="27"/>
        </w:rPr>
      </w:pPr>
      <w:r>
        <w:rPr>
          <w:sz w:val="27"/>
          <w:szCs w:val="27"/>
        </w:rPr>
        <w:t>Петровского</w:t>
      </w:r>
      <w:r w:rsidR="004733FB" w:rsidRPr="00912F14">
        <w:rPr>
          <w:sz w:val="27"/>
          <w:szCs w:val="27"/>
        </w:rPr>
        <w:t xml:space="preserve"> сельского поселения                                               </w:t>
      </w:r>
      <w:r>
        <w:rPr>
          <w:sz w:val="27"/>
          <w:szCs w:val="27"/>
        </w:rPr>
        <w:t xml:space="preserve">    Н.В. Макаренко</w:t>
      </w:r>
    </w:p>
    <w:p w:rsidR="008A6029" w:rsidRPr="00912F14" w:rsidRDefault="008A6029" w:rsidP="00912F14">
      <w:pPr>
        <w:widowControl/>
        <w:rPr>
          <w:sz w:val="27"/>
          <w:szCs w:val="27"/>
        </w:rPr>
      </w:pPr>
    </w:p>
    <w:p w:rsidR="008A6029" w:rsidRPr="00912F14" w:rsidRDefault="008A6029" w:rsidP="00912F14">
      <w:pPr>
        <w:widowControl/>
        <w:rPr>
          <w:sz w:val="27"/>
          <w:szCs w:val="27"/>
        </w:rPr>
      </w:pPr>
    </w:p>
    <w:p w:rsidR="00197DFA" w:rsidRPr="00912F14" w:rsidRDefault="004361AD" w:rsidP="00912F14">
      <w:pPr>
        <w:widowControl/>
        <w:rPr>
          <w:sz w:val="27"/>
          <w:szCs w:val="27"/>
        </w:rPr>
        <w:sectPr w:rsidR="00197DFA" w:rsidRPr="00912F14" w:rsidSect="00912F14">
          <w:headerReference w:type="default" r:id="rId15"/>
          <w:type w:val="continuous"/>
          <w:pgSz w:w="11905" w:h="16837"/>
          <w:pgMar w:top="636" w:right="771" w:bottom="663" w:left="1418" w:header="720" w:footer="720" w:gutter="0"/>
          <w:cols w:space="60"/>
          <w:noEndnote/>
          <w:titlePg/>
          <w:docGrid w:linePitch="326"/>
        </w:sectPr>
      </w:pPr>
      <w:r>
        <w:rPr>
          <w:sz w:val="27"/>
          <w:szCs w:val="27"/>
        </w:rPr>
        <w:t>13.08.2026</w:t>
      </w:r>
      <w:r w:rsidR="001C1FF1" w:rsidRPr="00912F14">
        <w:rPr>
          <w:sz w:val="27"/>
          <w:szCs w:val="27"/>
        </w:rPr>
        <w:t xml:space="preserve"> г.</w:t>
      </w:r>
    </w:p>
    <w:p w:rsidR="0087273E" w:rsidRPr="00912F14" w:rsidRDefault="0087273E" w:rsidP="00912F14">
      <w:pPr>
        <w:pStyle w:val="Style5"/>
        <w:tabs>
          <w:tab w:val="left" w:pos="993"/>
        </w:tabs>
        <w:spacing w:before="82"/>
        <w:ind w:firstLine="540"/>
        <w:jc w:val="right"/>
        <w:rPr>
          <w:rStyle w:val="FontStyle26"/>
          <w:sz w:val="27"/>
          <w:szCs w:val="27"/>
        </w:rPr>
      </w:pPr>
    </w:p>
    <w:sectPr w:rsidR="0087273E" w:rsidRPr="00912F14" w:rsidSect="00912F14">
      <w:type w:val="continuous"/>
      <w:pgSz w:w="11905" w:h="16837"/>
      <w:pgMar w:top="635" w:right="426" w:bottom="663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D5E" w:rsidRDefault="00952D5E">
      <w:r>
        <w:separator/>
      </w:r>
    </w:p>
  </w:endnote>
  <w:endnote w:type="continuationSeparator" w:id="0">
    <w:p w:rsidR="00952D5E" w:rsidRDefault="0095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D5E" w:rsidRDefault="00952D5E">
      <w:r>
        <w:separator/>
      </w:r>
    </w:p>
  </w:footnote>
  <w:footnote w:type="continuationSeparator" w:id="0">
    <w:p w:rsidR="00952D5E" w:rsidRDefault="0095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31" w:rsidRDefault="00CB5531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2D3893" wp14:editId="75E02B4D">
              <wp:simplePos x="0" y="0"/>
              <wp:positionH relativeFrom="page">
                <wp:posOffset>3988984</wp:posOffset>
              </wp:positionH>
              <wp:positionV relativeFrom="page">
                <wp:posOffset>427992</wp:posOffset>
              </wp:positionV>
              <wp:extent cx="213360" cy="2032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5531" w:rsidRDefault="00CB5531">
                          <w:pPr>
                            <w:spacing w:before="9"/>
                            <w:rPr>
                              <w:sz w:val="25"/>
                            </w:rPr>
                          </w:pPr>
                          <w:r>
                            <w:rPr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DF32E0">
                            <w:rPr>
                              <w:noProof/>
                              <w:spacing w:val="-5"/>
                              <w:sz w:val="25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D389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14.1pt;margin-top:33.7pt;width:16.8pt;height:1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" filled="f" stroked="f">
              <v:path arrowok="t"/>
              <v:textbox inset="0,0,0,0">
                <w:txbxContent>
                  <w:p w:rsidR="00CB5531" w:rsidRDefault="00CB5531">
                    <w:pPr>
                      <w:spacing w:before="9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5"/>
                      </w:rPr>
                      <w:fldChar w:fldCharType="separate"/>
                    </w:r>
                    <w:r w:rsidR="00DF32E0">
                      <w:rPr>
                        <w:noProof/>
                        <w:spacing w:val="-5"/>
                        <w:sz w:val="25"/>
                      </w:rPr>
                      <w:t>5</w:t>
                    </w:r>
                    <w:r>
                      <w:rPr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31" w:rsidRDefault="00CB553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32E0">
      <w:rPr>
        <w:noProof/>
      </w:rPr>
      <w:t>13</w:t>
    </w:r>
    <w:r>
      <w:fldChar w:fldCharType="end"/>
    </w:r>
  </w:p>
  <w:p w:rsidR="00CB5531" w:rsidRDefault="00CB55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3AC210"/>
    <w:lvl w:ilvl="0">
      <w:numFmt w:val="bullet"/>
      <w:lvlText w:val="*"/>
      <w:lvlJc w:val="left"/>
    </w:lvl>
  </w:abstractNum>
  <w:abstractNum w:abstractNumId="1" w15:restartNumberingAfterBreak="0">
    <w:nsid w:val="0E3653FB"/>
    <w:multiLevelType w:val="hybridMultilevel"/>
    <w:tmpl w:val="0DA8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4" w15:restartNumberingAfterBreak="0">
    <w:nsid w:val="1FAF2E54"/>
    <w:multiLevelType w:val="hybridMultilevel"/>
    <w:tmpl w:val="F6746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257234C2"/>
    <w:multiLevelType w:val="multilevel"/>
    <w:tmpl w:val="A2E4A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  <w:i/>
        <w:u w:val="single"/>
      </w:rPr>
    </w:lvl>
  </w:abstractNum>
  <w:abstractNum w:abstractNumId="7" w15:restartNumberingAfterBreak="0">
    <w:nsid w:val="295F5385"/>
    <w:multiLevelType w:val="multilevel"/>
    <w:tmpl w:val="9FC6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8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51305D6D"/>
    <w:multiLevelType w:val="hybridMultilevel"/>
    <w:tmpl w:val="50785A94"/>
    <w:lvl w:ilvl="0" w:tplc="F000C5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45B00E5"/>
    <w:multiLevelType w:val="multilevel"/>
    <w:tmpl w:val="E3B644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i/>
      </w:rPr>
    </w:lvl>
  </w:abstractNum>
  <w:abstractNum w:abstractNumId="11" w15:restartNumberingAfterBreak="0">
    <w:nsid w:val="57F22F2E"/>
    <w:multiLevelType w:val="multilevel"/>
    <w:tmpl w:val="54A82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63F87F7E"/>
    <w:multiLevelType w:val="hybridMultilevel"/>
    <w:tmpl w:val="2B52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A5EDF"/>
    <w:multiLevelType w:val="hybridMultilevel"/>
    <w:tmpl w:val="90FE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3161A"/>
    <w:multiLevelType w:val="hybridMultilevel"/>
    <w:tmpl w:val="44B2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231E1"/>
    <w:multiLevelType w:val="hybridMultilevel"/>
    <w:tmpl w:val="F59E39EE"/>
    <w:lvl w:ilvl="0" w:tplc="EAC40C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17" w15:restartNumberingAfterBreak="0">
    <w:nsid w:val="72AA2348"/>
    <w:multiLevelType w:val="hybridMultilevel"/>
    <w:tmpl w:val="1F5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19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080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abstractNum w:abstractNumId="20" w15:restartNumberingAfterBreak="0">
    <w:nsid w:val="79812AEA"/>
    <w:multiLevelType w:val="hybridMultilevel"/>
    <w:tmpl w:val="3712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17"/>
  </w:num>
  <w:num w:numId="4">
    <w:abstractNumId w:val="15"/>
  </w:num>
  <w:num w:numId="5">
    <w:abstractNumId w:val="11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3"/>
  </w:num>
  <w:num w:numId="13">
    <w:abstractNumId w:val="20"/>
  </w:num>
  <w:num w:numId="14">
    <w:abstractNumId w:val="10"/>
  </w:num>
  <w:num w:numId="15">
    <w:abstractNumId w:val="2"/>
  </w:num>
  <w:num w:numId="16">
    <w:abstractNumId w:val="19"/>
  </w:num>
  <w:num w:numId="17">
    <w:abstractNumId w:val="5"/>
  </w:num>
  <w:num w:numId="18">
    <w:abstractNumId w:val="18"/>
  </w:num>
  <w:num w:numId="19">
    <w:abstractNumId w:val="3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0"/>
    <w:rsid w:val="000050DA"/>
    <w:rsid w:val="00010935"/>
    <w:rsid w:val="00011E42"/>
    <w:rsid w:val="00013B1B"/>
    <w:rsid w:val="00016EC9"/>
    <w:rsid w:val="000207D8"/>
    <w:rsid w:val="000277CA"/>
    <w:rsid w:val="0003745F"/>
    <w:rsid w:val="0004018C"/>
    <w:rsid w:val="00044F4D"/>
    <w:rsid w:val="00046A08"/>
    <w:rsid w:val="00052D3A"/>
    <w:rsid w:val="00067560"/>
    <w:rsid w:val="00070C54"/>
    <w:rsid w:val="000812B4"/>
    <w:rsid w:val="000B391E"/>
    <w:rsid w:val="000C0169"/>
    <w:rsid w:val="000C2742"/>
    <w:rsid w:val="000C2F70"/>
    <w:rsid w:val="000C3315"/>
    <w:rsid w:val="000C797F"/>
    <w:rsid w:val="000E719B"/>
    <w:rsid w:val="000F3975"/>
    <w:rsid w:val="000F7474"/>
    <w:rsid w:val="00100163"/>
    <w:rsid w:val="0010177F"/>
    <w:rsid w:val="001046E4"/>
    <w:rsid w:val="00105F3A"/>
    <w:rsid w:val="00111ADA"/>
    <w:rsid w:val="0011242F"/>
    <w:rsid w:val="00117BCE"/>
    <w:rsid w:val="0012071A"/>
    <w:rsid w:val="0012327F"/>
    <w:rsid w:val="001403D5"/>
    <w:rsid w:val="00147C38"/>
    <w:rsid w:val="00172FC9"/>
    <w:rsid w:val="001828E4"/>
    <w:rsid w:val="00184CBA"/>
    <w:rsid w:val="0018723B"/>
    <w:rsid w:val="00197DFA"/>
    <w:rsid w:val="001A57DA"/>
    <w:rsid w:val="001B05B4"/>
    <w:rsid w:val="001C1FF1"/>
    <w:rsid w:val="001C3DC4"/>
    <w:rsid w:val="001D001E"/>
    <w:rsid w:val="001D3925"/>
    <w:rsid w:val="001F1427"/>
    <w:rsid w:val="001F3B87"/>
    <w:rsid w:val="001F4947"/>
    <w:rsid w:val="002101D7"/>
    <w:rsid w:val="0021557E"/>
    <w:rsid w:val="0023130D"/>
    <w:rsid w:val="002346FA"/>
    <w:rsid w:val="00242804"/>
    <w:rsid w:val="00247E24"/>
    <w:rsid w:val="00250858"/>
    <w:rsid w:val="002651DC"/>
    <w:rsid w:val="00270660"/>
    <w:rsid w:val="0027591E"/>
    <w:rsid w:val="00292EF7"/>
    <w:rsid w:val="002A2ED2"/>
    <w:rsid w:val="002B7444"/>
    <w:rsid w:val="002B7E3C"/>
    <w:rsid w:val="002B7F7D"/>
    <w:rsid w:val="002C126F"/>
    <w:rsid w:val="002C3549"/>
    <w:rsid w:val="002D20B6"/>
    <w:rsid w:val="00313CFF"/>
    <w:rsid w:val="0031660A"/>
    <w:rsid w:val="0032085B"/>
    <w:rsid w:val="003436A9"/>
    <w:rsid w:val="00345B8F"/>
    <w:rsid w:val="0035478D"/>
    <w:rsid w:val="003621A0"/>
    <w:rsid w:val="00364923"/>
    <w:rsid w:val="00366E1C"/>
    <w:rsid w:val="00373926"/>
    <w:rsid w:val="00376B02"/>
    <w:rsid w:val="0037737C"/>
    <w:rsid w:val="003A400A"/>
    <w:rsid w:val="003B48A9"/>
    <w:rsid w:val="003B775A"/>
    <w:rsid w:val="003C6BB9"/>
    <w:rsid w:val="003D490A"/>
    <w:rsid w:val="003E096E"/>
    <w:rsid w:val="003E0B4F"/>
    <w:rsid w:val="003E3E0C"/>
    <w:rsid w:val="003F6974"/>
    <w:rsid w:val="00401A31"/>
    <w:rsid w:val="00401EAD"/>
    <w:rsid w:val="00404549"/>
    <w:rsid w:val="004135BE"/>
    <w:rsid w:val="00415B16"/>
    <w:rsid w:val="004165B4"/>
    <w:rsid w:val="00420C0A"/>
    <w:rsid w:val="004230D3"/>
    <w:rsid w:val="004240F7"/>
    <w:rsid w:val="00426EAC"/>
    <w:rsid w:val="00430A9B"/>
    <w:rsid w:val="004361AD"/>
    <w:rsid w:val="00442402"/>
    <w:rsid w:val="0044627C"/>
    <w:rsid w:val="004534E6"/>
    <w:rsid w:val="00465298"/>
    <w:rsid w:val="00466D6D"/>
    <w:rsid w:val="00467548"/>
    <w:rsid w:val="004733FB"/>
    <w:rsid w:val="00473EE7"/>
    <w:rsid w:val="00491947"/>
    <w:rsid w:val="004A2D0F"/>
    <w:rsid w:val="004A729C"/>
    <w:rsid w:val="004B0D27"/>
    <w:rsid w:val="004B15A0"/>
    <w:rsid w:val="004C1BED"/>
    <w:rsid w:val="004C491E"/>
    <w:rsid w:val="004C6E1C"/>
    <w:rsid w:val="004D0419"/>
    <w:rsid w:val="004D241A"/>
    <w:rsid w:val="004E7831"/>
    <w:rsid w:val="00500CBB"/>
    <w:rsid w:val="00527747"/>
    <w:rsid w:val="00531B2C"/>
    <w:rsid w:val="00546CC7"/>
    <w:rsid w:val="00552ECB"/>
    <w:rsid w:val="00556CA6"/>
    <w:rsid w:val="0057134D"/>
    <w:rsid w:val="00576006"/>
    <w:rsid w:val="00577990"/>
    <w:rsid w:val="005802DF"/>
    <w:rsid w:val="005849C4"/>
    <w:rsid w:val="005B3806"/>
    <w:rsid w:val="005C565C"/>
    <w:rsid w:val="005D0191"/>
    <w:rsid w:val="005D0A71"/>
    <w:rsid w:val="005D0D4E"/>
    <w:rsid w:val="005D2350"/>
    <w:rsid w:val="005D69A1"/>
    <w:rsid w:val="005F52D4"/>
    <w:rsid w:val="006029C8"/>
    <w:rsid w:val="00606FDA"/>
    <w:rsid w:val="00612915"/>
    <w:rsid w:val="006227A9"/>
    <w:rsid w:val="006373BB"/>
    <w:rsid w:val="006377BE"/>
    <w:rsid w:val="0065159E"/>
    <w:rsid w:val="00667C85"/>
    <w:rsid w:val="00670C3B"/>
    <w:rsid w:val="0067429B"/>
    <w:rsid w:val="00684866"/>
    <w:rsid w:val="00685568"/>
    <w:rsid w:val="006941B4"/>
    <w:rsid w:val="006A548E"/>
    <w:rsid w:val="006A6138"/>
    <w:rsid w:val="006B02E0"/>
    <w:rsid w:val="006B78F8"/>
    <w:rsid w:val="006C49C8"/>
    <w:rsid w:val="006E5F78"/>
    <w:rsid w:val="006F4C8C"/>
    <w:rsid w:val="00705204"/>
    <w:rsid w:val="007148BA"/>
    <w:rsid w:val="00720A3D"/>
    <w:rsid w:val="00727EF3"/>
    <w:rsid w:val="00731391"/>
    <w:rsid w:val="00732726"/>
    <w:rsid w:val="00732CF2"/>
    <w:rsid w:val="00734F76"/>
    <w:rsid w:val="00735412"/>
    <w:rsid w:val="007356DB"/>
    <w:rsid w:val="0073798C"/>
    <w:rsid w:val="00742380"/>
    <w:rsid w:val="007526A4"/>
    <w:rsid w:val="00753E84"/>
    <w:rsid w:val="00754D68"/>
    <w:rsid w:val="00755A40"/>
    <w:rsid w:val="0076520D"/>
    <w:rsid w:val="0077307C"/>
    <w:rsid w:val="0077462F"/>
    <w:rsid w:val="00786B2E"/>
    <w:rsid w:val="00791916"/>
    <w:rsid w:val="00797CB3"/>
    <w:rsid w:val="007B33A7"/>
    <w:rsid w:val="007C6739"/>
    <w:rsid w:val="007C6E5A"/>
    <w:rsid w:val="007D3077"/>
    <w:rsid w:val="007D4E1B"/>
    <w:rsid w:val="007E221D"/>
    <w:rsid w:val="007E55C3"/>
    <w:rsid w:val="007E70E0"/>
    <w:rsid w:val="007E7517"/>
    <w:rsid w:val="007F2BBA"/>
    <w:rsid w:val="007F6377"/>
    <w:rsid w:val="007F7F75"/>
    <w:rsid w:val="007F7FBC"/>
    <w:rsid w:val="00806387"/>
    <w:rsid w:val="008070F1"/>
    <w:rsid w:val="008163DB"/>
    <w:rsid w:val="008216B4"/>
    <w:rsid w:val="00823979"/>
    <w:rsid w:val="00832971"/>
    <w:rsid w:val="008329E8"/>
    <w:rsid w:val="00842CA2"/>
    <w:rsid w:val="00845106"/>
    <w:rsid w:val="00847DDC"/>
    <w:rsid w:val="0087273E"/>
    <w:rsid w:val="008958BC"/>
    <w:rsid w:val="008A3E76"/>
    <w:rsid w:val="008A6029"/>
    <w:rsid w:val="008C4F03"/>
    <w:rsid w:val="008C7E08"/>
    <w:rsid w:val="008E1573"/>
    <w:rsid w:val="008E3824"/>
    <w:rsid w:val="008E6159"/>
    <w:rsid w:val="008F01DC"/>
    <w:rsid w:val="008F12AC"/>
    <w:rsid w:val="008F5E8C"/>
    <w:rsid w:val="008F6092"/>
    <w:rsid w:val="009030FD"/>
    <w:rsid w:val="00906097"/>
    <w:rsid w:val="00907CA3"/>
    <w:rsid w:val="00912F14"/>
    <w:rsid w:val="00916E6E"/>
    <w:rsid w:val="0092013F"/>
    <w:rsid w:val="0092095E"/>
    <w:rsid w:val="009235FE"/>
    <w:rsid w:val="00924124"/>
    <w:rsid w:val="00934568"/>
    <w:rsid w:val="00936E82"/>
    <w:rsid w:val="0094268A"/>
    <w:rsid w:val="00944DE1"/>
    <w:rsid w:val="00945CA6"/>
    <w:rsid w:val="00952D5E"/>
    <w:rsid w:val="0096033B"/>
    <w:rsid w:val="00960F7E"/>
    <w:rsid w:val="00962DA5"/>
    <w:rsid w:val="009630B3"/>
    <w:rsid w:val="00970F1B"/>
    <w:rsid w:val="009728AC"/>
    <w:rsid w:val="00986350"/>
    <w:rsid w:val="009922E1"/>
    <w:rsid w:val="009940B9"/>
    <w:rsid w:val="009A14BA"/>
    <w:rsid w:val="009A15D3"/>
    <w:rsid w:val="009A1BA5"/>
    <w:rsid w:val="009A65CA"/>
    <w:rsid w:val="009B056A"/>
    <w:rsid w:val="009C1928"/>
    <w:rsid w:val="009C4565"/>
    <w:rsid w:val="009D6D57"/>
    <w:rsid w:val="009E20ED"/>
    <w:rsid w:val="009E42D0"/>
    <w:rsid w:val="009F46B9"/>
    <w:rsid w:val="00A04481"/>
    <w:rsid w:val="00A142B8"/>
    <w:rsid w:val="00A17A1D"/>
    <w:rsid w:val="00A30CDC"/>
    <w:rsid w:val="00A37FB5"/>
    <w:rsid w:val="00A43D3C"/>
    <w:rsid w:val="00A4439B"/>
    <w:rsid w:val="00A47591"/>
    <w:rsid w:val="00A57B65"/>
    <w:rsid w:val="00A631F1"/>
    <w:rsid w:val="00A671C8"/>
    <w:rsid w:val="00A70A3B"/>
    <w:rsid w:val="00A75261"/>
    <w:rsid w:val="00A75F70"/>
    <w:rsid w:val="00A86610"/>
    <w:rsid w:val="00A86B24"/>
    <w:rsid w:val="00A92361"/>
    <w:rsid w:val="00A97A57"/>
    <w:rsid w:val="00AA32CB"/>
    <w:rsid w:val="00AB2025"/>
    <w:rsid w:val="00AC3FBC"/>
    <w:rsid w:val="00AC4AD5"/>
    <w:rsid w:val="00AC5E04"/>
    <w:rsid w:val="00AD0F71"/>
    <w:rsid w:val="00AF4E10"/>
    <w:rsid w:val="00B14639"/>
    <w:rsid w:val="00B234AB"/>
    <w:rsid w:val="00B3063D"/>
    <w:rsid w:val="00B36DB3"/>
    <w:rsid w:val="00B41A9B"/>
    <w:rsid w:val="00B44A7C"/>
    <w:rsid w:val="00B470B9"/>
    <w:rsid w:val="00B52A1A"/>
    <w:rsid w:val="00B53052"/>
    <w:rsid w:val="00B61A3D"/>
    <w:rsid w:val="00B62C97"/>
    <w:rsid w:val="00B6560D"/>
    <w:rsid w:val="00B70914"/>
    <w:rsid w:val="00B71C8C"/>
    <w:rsid w:val="00B737BD"/>
    <w:rsid w:val="00B7399C"/>
    <w:rsid w:val="00B76F86"/>
    <w:rsid w:val="00B92EE5"/>
    <w:rsid w:val="00B95232"/>
    <w:rsid w:val="00BA4DF1"/>
    <w:rsid w:val="00BC4853"/>
    <w:rsid w:val="00BD10A5"/>
    <w:rsid w:val="00C16335"/>
    <w:rsid w:val="00C16890"/>
    <w:rsid w:val="00C24A3E"/>
    <w:rsid w:val="00C24F5E"/>
    <w:rsid w:val="00C33DB2"/>
    <w:rsid w:val="00C3709C"/>
    <w:rsid w:val="00C46275"/>
    <w:rsid w:val="00C644D1"/>
    <w:rsid w:val="00C73E7B"/>
    <w:rsid w:val="00C765C7"/>
    <w:rsid w:val="00C77CB2"/>
    <w:rsid w:val="00C8034A"/>
    <w:rsid w:val="00C92E79"/>
    <w:rsid w:val="00C9589A"/>
    <w:rsid w:val="00CA06CB"/>
    <w:rsid w:val="00CA3EA0"/>
    <w:rsid w:val="00CA50D2"/>
    <w:rsid w:val="00CB3FDC"/>
    <w:rsid w:val="00CB4106"/>
    <w:rsid w:val="00CB5531"/>
    <w:rsid w:val="00CB60B5"/>
    <w:rsid w:val="00CC3F3C"/>
    <w:rsid w:val="00CC5400"/>
    <w:rsid w:val="00CC5EA3"/>
    <w:rsid w:val="00CC6446"/>
    <w:rsid w:val="00CE3E0B"/>
    <w:rsid w:val="00CF6627"/>
    <w:rsid w:val="00D02517"/>
    <w:rsid w:val="00D06682"/>
    <w:rsid w:val="00D13D26"/>
    <w:rsid w:val="00D23D7A"/>
    <w:rsid w:val="00D32F38"/>
    <w:rsid w:val="00D3358D"/>
    <w:rsid w:val="00D42F5B"/>
    <w:rsid w:val="00D4380B"/>
    <w:rsid w:val="00D473B6"/>
    <w:rsid w:val="00D5089D"/>
    <w:rsid w:val="00D653FC"/>
    <w:rsid w:val="00D67385"/>
    <w:rsid w:val="00D74D7F"/>
    <w:rsid w:val="00D85837"/>
    <w:rsid w:val="00D9624A"/>
    <w:rsid w:val="00DA55DA"/>
    <w:rsid w:val="00DB065B"/>
    <w:rsid w:val="00DB287E"/>
    <w:rsid w:val="00DB4AB8"/>
    <w:rsid w:val="00DE4540"/>
    <w:rsid w:val="00DF32E0"/>
    <w:rsid w:val="00DF503E"/>
    <w:rsid w:val="00E10049"/>
    <w:rsid w:val="00E21F1C"/>
    <w:rsid w:val="00E2312B"/>
    <w:rsid w:val="00E23640"/>
    <w:rsid w:val="00E23EBA"/>
    <w:rsid w:val="00E277B3"/>
    <w:rsid w:val="00E3770A"/>
    <w:rsid w:val="00E42BED"/>
    <w:rsid w:val="00E5371E"/>
    <w:rsid w:val="00E57287"/>
    <w:rsid w:val="00E57403"/>
    <w:rsid w:val="00E662A9"/>
    <w:rsid w:val="00E67ED6"/>
    <w:rsid w:val="00E70D2F"/>
    <w:rsid w:val="00E73A6C"/>
    <w:rsid w:val="00E800DB"/>
    <w:rsid w:val="00E80A18"/>
    <w:rsid w:val="00E80C8F"/>
    <w:rsid w:val="00E82F9B"/>
    <w:rsid w:val="00EB44AA"/>
    <w:rsid w:val="00EC0058"/>
    <w:rsid w:val="00EC40D4"/>
    <w:rsid w:val="00ED3CA3"/>
    <w:rsid w:val="00EE2264"/>
    <w:rsid w:val="00EE4876"/>
    <w:rsid w:val="00EF11A2"/>
    <w:rsid w:val="00F06957"/>
    <w:rsid w:val="00F06BC5"/>
    <w:rsid w:val="00F212A5"/>
    <w:rsid w:val="00F45447"/>
    <w:rsid w:val="00F521C2"/>
    <w:rsid w:val="00F65D05"/>
    <w:rsid w:val="00F666BA"/>
    <w:rsid w:val="00F73A5D"/>
    <w:rsid w:val="00F74221"/>
    <w:rsid w:val="00F8729C"/>
    <w:rsid w:val="00F87568"/>
    <w:rsid w:val="00F9619B"/>
    <w:rsid w:val="00FB3205"/>
    <w:rsid w:val="00FD0D4F"/>
    <w:rsid w:val="00FD4C50"/>
    <w:rsid w:val="00FE5ACE"/>
    <w:rsid w:val="00FE6789"/>
    <w:rsid w:val="00FF15F1"/>
    <w:rsid w:val="00FF6875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01793"/>
  <w15:chartTrackingRefBased/>
  <w15:docId w15:val="{CADA539D-DF95-47B3-9F3A-FF06079C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CA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spacing w:line="322" w:lineRule="exact"/>
      <w:ind w:firstLine="566"/>
      <w:jc w:val="both"/>
    </w:pPr>
  </w:style>
  <w:style w:type="paragraph" w:customStyle="1" w:styleId="Style5">
    <w:name w:val="Style5"/>
    <w:basedOn w:val="a"/>
    <w:uiPriority w:val="99"/>
    <w:pPr>
      <w:spacing w:line="322" w:lineRule="exact"/>
      <w:ind w:firstLine="720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50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701"/>
      <w:jc w:val="both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59" w:lineRule="exact"/>
      <w:jc w:val="center"/>
    </w:pPr>
  </w:style>
  <w:style w:type="paragraph" w:customStyle="1" w:styleId="Style20">
    <w:name w:val="Style20"/>
    <w:basedOn w:val="a"/>
    <w:uiPriority w:val="99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pPr>
      <w:spacing w:line="322" w:lineRule="exact"/>
      <w:ind w:firstLine="734"/>
      <w:jc w:val="both"/>
    </w:pPr>
  </w:style>
  <w:style w:type="paragraph" w:customStyle="1" w:styleId="Style22">
    <w:name w:val="Style22"/>
    <w:basedOn w:val="a"/>
    <w:uiPriority w:val="99"/>
  </w:style>
  <w:style w:type="character" w:customStyle="1" w:styleId="FontStyle24">
    <w:name w:val="Font Style24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9A65CA"/>
    <w:rPr>
      <w:rFonts w:ascii="Arial" w:hAnsi="Arial"/>
      <w:b/>
      <w:bCs/>
      <w:color w:val="000080"/>
    </w:rPr>
  </w:style>
  <w:style w:type="character" w:customStyle="1" w:styleId="WW8Num2z0">
    <w:name w:val="WW8Num2z0"/>
    <w:rsid w:val="00A37FB5"/>
    <w:rPr>
      <w:rFonts w:ascii="Times New Roman" w:hAnsi="Times New Roman" w:cs="Times New Roman"/>
    </w:rPr>
  </w:style>
  <w:style w:type="paragraph" w:customStyle="1" w:styleId="3">
    <w:name w:val="Название3"/>
    <w:basedOn w:val="a"/>
    <w:rsid w:val="00010935"/>
    <w:pPr>
      <w:suppressLineNumbers/>
      <w:suppressAutoHyphens/>
      <w:autoSpaceDN/>
      <w:adjustRightInd/>
      <w:spacing w:before="120" w:after="120"/>
    </w:pPr>
    <w:rPr>
      <w:rFonts w:cs="Tahoma"/>
      <w:i/>
      <w:i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797F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C797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34F76"/>
    <w:pPr>
      <w:widowControl/>
      <w:autoSpaceDE/>
      <w:autoSpaceDN/>
      <w:adjustRightInd/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734F76"/>
    <w:rPr>
      <w:rFonts w:hAnsi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D0668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D2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D2350"/>
    <w:rPr>
      <w:rFonts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5D2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5D2350"/>
    <w:rPr>
      <w:rFonts w:hAnsi="Times New Roman"/>
      <w:sz w:val="24"/>
      <w:szCs w:val="24"/>
    </w:rPr>
  </w:style>
  <w:style w:type="table" w:styleId="aa">
    <w:name w:val="Table Grid"/>
    <w:basedOn w:val="a1"/>
    <w:uiPriority w:val="99"/>
    <w:rsid w:val="0012071A"/>
    <w:pPr>
      <w:jc w:val="center"/>
    </w:pPr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E21F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21F1C"/>
    <w:rPr>
      <w:rFonts w:hAnsi="Times New Roman"/>
      <w:sz w:val="24"/>
      <w:szCs w:val="24"/>
    </w:rPr>
  </w:style>
  <w:style w:type="paragraph" w:styleId="ab">
    <w:name w:val="List Paragraph"/>
    <w:basedOn w:val="a"/>
    <w:uiPriority w:val="1"/>
    <w:qFormat/>
    <w:rsid w:val="0023130D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2101D7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A86B24"/>
    <w:pPr>
      <w:widowControl/>
      <w:autoSpaceDE/>
      <w:autoSpaceDN/>
      <w:adjustRightInd/>
      <w:spacing w:after="120"/>
    </w:pPr>
  </w:style>
  <w:style w:type="character" w:customStyle="1" w:styleId="ad">
    <w:name w:val="Основной текст Знак"/>
    <w:basedOn w:val="a0"/>
    <w:link w:val="ac"/>
    <w:rsid w:val="00A86B24"/>
    <w:rPr>
      <w:rFonts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6B02E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490A"/>
    <w:pPr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D490A"/>
  </w:style>
  <w:style w:type="table" w:customStyle="1" w:styleId="TableNormal1">
    <w:name w:val="Table Normal1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912F14"/>
  </w:style>
  <w:style w:type="table" w:customStyle="1" w:styleId="TableNormal2">
    <w:name w:val="Table Normal2"/>
    <w:uiPriority w:val="2"/>
    <w:semiHidden/>
    <w:unhideWhenUsed/>
    <w:qFormat/>
    <w:rsid w:val="00912F14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B14639"/>
    <w:pPr>
      <w:widowControl w:val="0"/>
      <w:autoSpaceDE w:val="0"/>
      <w:autoSpaceDN w:val="0"/>
      <w:adjustRightInd w:val="0"/>
    </w:pPr>
    <w:rPr>
      <w:rFonts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3E315274CC475ED50F23F5CEB0B6ACF89A104AEC332EAF48D1B39544e0v1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3E315274CC475ED50F23F5CEB0B6ACF8951346E7332EAF48D1B39544e0v1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C3E315274CC475ED50F23F5CEB0B6ACF891164AE53F73A54088BF97430E347FFD499D1BB120ACe7v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3E315274CC475ED50F23F5CEB0B6ACF89A104AEC3D2EAF48D1B39544016B68FA00911AB120AC7Fe0v5J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87948-B32B-4C86-90BB-A29CCBEA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4891</Words>
  <Characters>27879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</vt:lpstr>
    </vt:vector>
  </TitlesOfParts>
  <Company>Microsoft</Company>
  <LinksUpToDate>false</LinksUpToDate>
  <CharactersWithSpaces>32705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</dc:title>
  <dc:subject/>
  <dc:creator>Пользователь</dc:creator>
  <cp:keywords/>
  <cp:lastModifiedBy>User</cp:lastModifiedBy>
  <cp:revision>32</cp:revision>
  <cp:lastPrinted>2026-08-14T11:11:00Z</cp:lastPrinted>
  <dcterms:created xsi:type="dcterms:W3CDTF">2025-08-14T15:47:00Z</dcterms:created>
  <dcterms:modified xsi:type="dcterms:W3CDTF">2026-08-14T11:11:00Z</dcterms:modified>
</cp:coreProperties>
</file>